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290"/>
      </w:tblGrid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r w:rsidRPr="00D96E37">
              <w:t>新聞連結</w:t>
            </w:r>
          </w:p>
        </w:tc>
      </w:tr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hyperlink r:id="rId4" w:history="1">
              <w:r w:rsidRPr="00D96E37">
                <w:rPr>
                  <w:rStyle w:val="a3"/>
                </w:rPr>
                <w:t>全民防疫，</w:t>
              </w:r>
              <w:proofErr w:type="gramStart"/>
              <w:r w:rsidRPr="00D96E37">
                <w:rPr>
                  <w:rStyle w:val="a3"/>
                </w:rPr>
                <w:t>觀旅局</w:t>
              </w:r>
              <w:proofErr w:type="gramEnd"/>
              <w:r w:rsidRPr="00D96E37">
                <w:rPr>
                  <w:rStyle w:val="a3"/>
                </w:rPr>
                <w:t>與</w:t>
              </w:r>
              <w:proofErr w:type="gramStart"/>
              <w:r w:rsidRPr="00D96E37">
                <w:rPr>
                  <w:rStyle w:val="a3"/>
                </w:rPr>
                <w:t>國軍南測中心</w:t>
              </w:r>
              <w:proofErr w:type="gramEnd"/>
              <w:r w:rsidRPr="00D96E37">
                <w:rPr>
                  <w:rStyle w:val="a3"/>
                </w:rPr>
                <w:t>不缺席</w:t>
              </w:r>
            </w:hyperlink>
          </w:p>
        </w:tc>
      </w:tr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hyperlink r:id="rId5" w:history="1">
              <w:r w:rsidRPr="00D96E37">
                <w:rPr>
                  <w:rStyle w:val="a3"/>
                </w:rPr>
                <w:t>關子嶺業者無奈：嚇跑遊客的不是蚊子，是恐慌</w:t>
              </w:r>
            </w:hyperlink>
          </w:p>
        </w:tc>
      </w:tr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hyperlink r:id="rId6" w:history="1">
              <w:r w:rsidRPr="00D96E37">
                <w:rPr>
                  <w:rStyle w:val="a3"/>
                </w:rPr>
                <w:t>做好防護</w:t>
              </w:r>
              <w:r w:rsidRPr="00D96E37">
                <w:rPr>
                  <w:rStyle w:val="a3"/>
                </w:rPr>
                <w:t xml:space="preserve"> </w:t>
              </w:r>
              <w:r w:rsidRPr="00D96E37">
                <w:rPr>
                  <w:rStyle w:val="a3"/>
                </w:rPr>
                <w:t>放心旅行</w:t>
              </w:r>
            </w:hyperlink>
          </w:p>
        </w:tc>
      </w:tr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hyperlink r:id="rId7" w:history="1">
              <w:r w:rsidRPr="00D96E37">
                <w:rPr>
                  <w:rStyle w:val="a3"/>
                </w:rPr>
                <w:t>「關子嶺清潔日」民眾安心遊放心泡</w:t>
              </w:r>
            </w:hyperlink>
          </w:p>
        </w:tc>
      </w:tr>
      <w:tr w:rsidR="00D96E37" w:rsidRPr="00D96E37" w:rsidTr="00D96E37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6E37" w:rsidRPr="00D96E37" w:rsidRDefault="00D96E37" w:rsidP="00D96E37">
            <w:hyperlink r:id="rId8" w:history="1">
              <w:r w:rsidRPr="00D96E37">
                <w:rPr>
                  <w:rStyle w:val="a3"/>
                </w:rPr>
                <w:t>遊子不返鄉過中秋</w:t>
              </w:r>
              <w:r w:rsidRPr="00D96E37">
                <w:rPr>
                  <w:rStyle w:val="a3"/>
                </w:rPr>
                <w:t xml:space="preserve">  </w:t>
              </w:r>
              <w:r w:rsidRPr="00D96E37">
                <w:rPr>
                  <w:rStyle w:val="a3"/>
                </w:rPr>
                <w:t>休閒農場業者苦</w:t>
              </w:r>
            </w:hyperlink>
          </w:p>
        </w:tc>
      </w:tr>
    </w:tbl>
    <w:p w:rsidR="00F55244" w:rsidRPr="00D96E37" w:rsidRDefault="00F55244">
      <w:pPr>
        <w:rPr>
          <w:rFonts w:hint="eastAsia"/>
        </w:rPr>
      </w:pPr>
      <w:bookmarkStart w:id="0" w:name="_GoBack"/>
      <w:bookmarkEnd w:id="0"/>
    </w:p>
    <w:sectPr w:rsidR="00F55244" w:rsidRPr="00D96E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E37"/>
    <w:rsid w:val="00D96E37"/>
    <w:rsid w:val="00F5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E7C561-4892-4BFA-A5F7-CB032CC2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6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ftv.com.tw/NewsContent.aspx?ntype=class&amp;sno=2015925U09M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our.tainan.gov.tw/news.aspx?sys=news&amp;display=detail&amp;SN=262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our.tainan.gov.tw/news.aspx?sys=news&amp;display=detail&amp;SN=26255" TargetMode="External"/><Relationship Id="rId5" Type="http://schemas.openxmlformats.org/officeDocument/2006/relationships/hyperlink" Target="http://tour.tainan.gov.tw/news.aspx?sys=news&amp;display=detail&amp;SN=2625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tour.tainan.gov.tw/news.aspx?sys=news&amp;display=detail&amp;SN=2626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2016-01-20T07:59:00Z</dcterms:created>
  <dcterms:modified xsi:type="dcterms:W3CDTF">2016-01-20T08:00:00Z</dcterms:modified>
</cp:coreProperties>
</file>