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7C07" w14:textId="77777777" w:rsidR="000A5F4A" w:rsidRPr="000A5F4A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發稿單位：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南市政府觀光旅遊局觀光技術科</w:t>
      </w:r>
    </w:p>
    <w:p w14:paraId="505200EB" w14:textId="78EEB286" w:rsidR="000A5F4A" w:rsidRPr="000A5F4A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標題：</w:t>
      </w:r>
      <w:r w:rsidR="00AF4265" w:rsidRPr="00AF4265">
        <w:rPr>
          <w:rFonts w:ascii="微軟正黑體" w:eastAsia="微軟正黑體" w:hAnsi="微軟正黑體" w:hint="eastAsia"/>
          <w:sz w:val="28"/>
          <w:szCs w:val="28"/>
        </w:rPr>
        <w:t>端午祈福驅</w:t>
      </w:r>
      <w:proofErr w:type="gramStart"/>
      <w:r w:rsidR="00AF4265" w:rsidRPr="00AF4265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="00AF4265" w:rsidRPr="00AF4265">
        <w:rPr>
          <w:rFonts w:ascii="微軟正黑體" w:eastAsia="微軟正黑體" w:hAnsi="微軟正黑體" w:hint="eastAsia"/>
          <w:sz w:val="28"/>
          <w:szCs w:val="28"/>
        </w:rPr>
        <w:t>情 台南花海爭豔迎遊客</w:t>
      </w:r>
    </w:p>
    <w:p w14:paraId="74FA122E" w14:textId="643E96BB" w:rsidR="000A5F4A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發稿日期：111年6月3日</w:t>
      </w:r>
    </w:p>
    <w:p w14:paraId="5029687D" w14:textId="77777777" w:rsidR="00226A76" w:rsidRPr="000A5F4A" w:rsidRDefault="00226A76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3898749C" w14:textId="77777777" w:rsidR="000A5F4A" w:rsidRPr="000A5F4A" w:rsidRDefault="000A5F4A" w:rsidP="000A5F4A">
      <w:pPr>
        <w:overflowPunct w:val="0"/>
        <w:spacing w:line="480" w:lineRule="exact"/>
        <w:ind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端午節又稱五月節，是傳統驅除瘟疫辟邪的節日，雖然近來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情造成民眾情緒緊繃，只要民眾打疫苗及建立自主防疫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識，即能度過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情高峰。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南市長黃偉哲表示，打滿疫苗產生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保護力後加上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自我防護意識，相信很快就可以度過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情非常時期，所以無須過於緊張維持日常生活。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南在地步調輕鬆悠閒，端午連假首日也擺脫五月陰雨陰霾，非常適合全家大小牽手到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南鬆口氣郊遊踏青，一起歡度假日時光。</w:t>
      </w:r>
    </w:p>
    <w:p w14:paraId="4BBE4EED" w14:textId="588A6B26" w:rsidR="000A5F4A" w:rsidRPr="000A5F4A" w:rsidRDefault="000A5F4A" w:rsidP="000A5F4A">
      <w:pPr>
        <w:overflowPunct w:val="0"/>
        <w:spacing w:line="480" w:lineRule="exact"/>
        <w:ind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據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南市政府觀光旅遊局統計，端午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連假第一天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早上民眾多為拜拜祈福，近中午人潮已開始慢慢出現，國華海安河樂、小西門、南紡商圈與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赤崁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樓、孔廟古蹟園區周邊主要景點人潮早上累計</w:t>
      </w:r>
      <w:r w:rsidR="006046F4">
        <w:rPr>
          <w:rFonts w:ascii="微軟正黑體" w:eastAsia="微軟正黑體" w:hAnsi="微軟正黑體" w:hint="eastAsia"/>
          <w:sz w:val="28"/>
          <w:szCs w:val="28"/>
        </w:rPr>
        <w:t>逾2</w:t>
      </w:r>
      <w:r w:rsidRPr="000A5F4A">
        <w:rPr>
          <w:rFonts w:ascii="微軟正黑體" w:eastAsia="微軟正黑體" w:hAnsi="微軟正黑體" w:hint="eastAsia"/>
          <w:sz w:val="28"/>
          <w:szCs w:val="28"/>
        </w:rPr>
        <w:t>萬人次走訪，新化老街、安平老街及鹽水老街早上</w:t>
      </w:r>
      <w:r w:rsidR="006046F4">
        <w:rPr>
          <w:rFonts w:ascii="微軟正黑體" w:eastAsia="微軟正黑體" w:hAnsi="微軟正黑體" w:hint="eastAsia"/>
          <w:sz w:val="28"/>
          <w:szCs w:val="28"/>
        </w:rPr>
        <w:t>近</w:t>
      </w:r>
      <w:r w:rsidRPr="000A5F4A">
        <w:rPr>
          <w:rFonts w:ascii="微軟正黑體" w:eastAsia="微軟正黑體" w:hAnsi="微軟正黑體" w:hint="eastAsia"/>
          <w:sz w:val="28"/>
          <w:szCs w:val="28"/>
        </w:rPr>
        <w:t>萬人逛街走訪。適合全家大小一同出遊且空曠的戶外景區，虎頭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埤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風景區一早就破千名旅客入園前往踏青參觀，頑皮世界、江南渡假村山上水道博物館、烏山頭水庫、十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鼓仁糖文創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園區及左鎮化石園區等景點，一早也累計逾千名遊客入園，都是非常適合與小朋友出遊寓教於樂共同學習的好地方。市區濱海黃金海岸、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漁光島及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林默娘公園等周邊也有近4千人走訪。</w:t>
      </w:r>
    </w:p>
    <w:p w14:paraId="5EE6B429" w14:textId="7161B882" w:rsidR="000A5F4A" w:rsidRPr="000A5F4A" w:rsidRDefault="000A5F4A" w:rsidP="000A5F4A">
      <w:pPr>
        <w:overflowPunct w:val="0"/>
        <w:spacing w:line="480" w:lineRule="exact"/>
        <w:ind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端午連假三天臺南活動優惠不斷，頑皮世界推出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粽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夏綠洲派對，兩人同行799元優惠，來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陪耳廓狐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、摩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弗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倫羊、袋鼠及黑天鵝的寶寶們，一起歡度端午節。端午節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划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龍舟最應景，大家</w:t>
      </w:r>
      <w:r w:rsidR="002B5E7F" w:rsidRPr="00AF4265">
        <w:rPr>
          <w:rFonts w:ascii="微軟正黑體" w:eastAsia="微軟正黑體" w:hAnsi="微軟正黑體" w:hint="eastAsia"/>
          <w:sz w:val="28"/>
          <w:szCs w:val="28"/>
        </w:rPr>
        <w:t>不妨</w:t>
      </w:r>
      <w:r w:rsidRPr="000A5F4A">
        <w:rPr>
          <w:rFonts w:ascii="微軟正黑體" w:eastAsia="微軟正黑體" w:hAnsi="微軟正黑體" w:hint="eastAsia"/>
          <w:sz w:val="28"/>
          <w:szCs w:val="28"/>
        </w:rPr>
        <w:t>就一起到虎頭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埤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風景區划船或踩龍船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遊湖吧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，園區因應端午連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假踩船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6折優惠，邀請大家一同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來踩船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遊湖欣賞阿勃勒黃金雨，度過端午好時節。6月1日至6月5日端午節連續假期期間到設有餐廳的休閒農場像是南元休閒農場、大坑農場與走馬瀨農場，及田媽媽消費享折扣。白河蓮花季開幕晚會，將於端午連假6月4日在白河運動公園旁國泰路封街舉辦，除了邀請金曲台語歌王許富凱、金曲新人</w:t>
      </w:r>
      <w:r w:rsidR="002B5E7F" w:rsidRPr="00AF4265">
        <w:rPr>
          <w:rFonts w:ascii="微軟正黑體" w:eastAsia="微軟正黑體" w:hAnsi="微軟正黑體"/>
          <w:sz w:val="28"/>
          <w:szCs w:val="28"/>
        </w:rPr>
        <w:t>?</w:t>
      </w:r>
      <w:proofErr w:type="spellStart"/>
      <w:r w:rsidR="002B5E7F" w:rsidRPr="00AF4265">
        <w:rPr>
          <w:rFonts w:ascii="微軟正黑體" w:eastAsia="微軟正黑體" w:hAnsi="微軟正黑體"/>
          <w:sz w:val="28"/>
          <w:szCs w:val="28"/>
        </w:rPr>
        <w:t>te</w:t>
      </w:r>
      <w:proofErr w:type="spellEnd"/>
      <w:r w:rsidRPr="00AF4265">
        <w:rPr>
          <w:rFonts w:ascii="微軟正黑體" w:eastAsia="微軟正黑體" w:hAnsi="微軟正黑體" w:hint="eastAsia"/>
          <w:sz w:val="28"/>
          <w:szCs w:val="28"/>
        </w:rPr>
        <w:t>壞特</w:t>
      </w:r>
      <w:r w:rsidRPr="000A5F4A">
        <w:rPr>
          <w:rFonts w:ascii="微軟正黑體" w:eastAsia="微軟正黑體" w:hAnsi="微軟正黑體" w:hint="eastAsia"/>
          <w:sz w:val="28"/>
          <w:szCs w:val="28"/>
        </w:rPr>
        <w:t>等人熱情開唱，現場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還有文創特色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市集及抽獎活動。</w:t>
      </w:r>
    </w:p>
    <w:p w14:paraId="539A6F78" w14:textId="77777777" w:rsidR="000A5F4A" w:rsidRPr="000A5F4A" w:rsidRDefault="000A5F4A" w:rsidP="000A5F4A">
      <w:pPr>
        <w:overflowPunct w:val="0"/>
        <w:spacing w:line="480" w:lineRule="exact"/>
        <w:ind w:firstLineChars="202" w:firstLine="566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南市政府觀光旅遊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局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局長郭貞慧表示，根據遠見雜誌</w:t>
      </w:r>
      <w:r w:rsidRPr="000A5F4A">
        <w:rPr>
          <w:rFonts w:ascii="微軟正黑體" w:eastAsia="微軟正黑體" w:hAnsi="微軟正黑體"/>
          <w:sz w:val="28"/>
          <w:szCs w:val="28"/>
        </w:rPr>
        <w:t>2022</w:t>
      </w:r>
      <w:r w:rsidRPr="000A5F4A">
        <w:rPr>
          <w:rFonts w:ascii="微軟正黑體" w:eastAsia="微軟正黑體" w:hAnsi="微軟正黑體" w:hint="eastAsia"/>
          <w:sz w:val="28"/>
          <w:szCs w:val="28"/>
        </w:rPr>
        <w:t>年</w:t>
      </w:r>
      <w:r w:rsidRPr="000A5F4A">
        <w:rPr>
          <w:rFonts w:ascii="微軟正黑體" w:eastAsia="微軟正黑體" w:hAnsi="微軟正黑體" w:hint="eastAsia"/>
          <w:sz w:val="28"/>
          <w:szCs w:val="28"/>
        </w:rPr>
        <w:lastRenderedPageBreak/>
        <w:t>調查觀光休閒滿意度，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南市勇奪六都第一，這是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南人的驕傲，更是全臺灣民眾對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南的肯定，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南市不斷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精進跟努力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，不斷推出更多更好的活動，即使面對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疫情的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衝擊，推出好康劵、安心旅宿、安心點餐平台、追劇地圖…等等創新內容，也讓民眾玩得開心且安心。時節又到了學生畢業季的節奏，美麗的鳳凰花依舊盛開，在歸仁區高鐵站周邊廣場、虎頭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埤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風景區、成功大學各校區、台南車站周邊以及山上花園水道博物館等地，都有機會看到艷麗的鳳凰花。而今年因為天公作美雨水充足，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白河區蓮田花況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極佳，端午連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假期間正適合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全家出遊賞蓮。最後提醒大家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疫情仍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持續，同時防疫仍是優先的工作，民眾觀展或參加活動時務必全程佩戴口罩，並量測體溫及維持社交距離，隨時做好手部消毒清潔動作，保護自己也保護家人。相關旅遊活動及交通資訊，可上台南旅遊網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https://www.twtainan.net/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查詢。</w:t>
      </w:r>
    </w:p>
    <w:p w14:paraId="66B341FB" w14:textId="77777777" w:rsidR="000A5F4A" w:rsidRPr="000A5F4A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4204C539" w14:textId="74EB6BF9" w:rsidR="000A5F4A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0A5F4A">
        <w:rPr>
          <w:rFonts w:ascii="微軟正黑體" w:eastAsia="微軟正黑體" w:hAnsi="微軟正黑體" w:hint="eastAsia"/>
          <w:sz w:val="28"/>
          <w:szCs w:val="28"/>
        </w:rPr>
        <w:t>新聞聯絡人：</w:t>
      </w:r>
      <w:proofErr w:type="gramStart"/>
      <w:r w:rsidRPr="000A5F4A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0A5F4A">
        <w:rPr>
          <w:rFonts w:ascii="微軟正黑體" w:eastAsia="微軟正黑體" w:hAnsi="微軟正黑體" w:hint="eastAsia"/>
          <w:sz w:val="28"/>
          <w:szCs w:val="28"/>
        </w:rPr>
        <w:t>南市政府觀光旅遊局　觀光技術科　陶國隆科長　0931-934251</w:t>
      </w:r>
    </w:p>
    <w:p w14:paraId="069A2759" w14:textId="77777777" w:rsidR="00467E91" w:rsidRPr="00AB23A7" w:rsidRDefault="00467E91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24D2536A" w14:textId="299930A1" w:rsidR="000A5F4A" w:rsidRPr="003B7811" w:rsidRDefault="000A5F4A" w:rsidP="000A5F4A">
      <w:pPr>
        <w:overflowPunct w:val="0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3B7811">
        <w:rPr>
          <w:rFonts w:ascii="微軟正黑體" w:eastAsia="微軟正黑體" w:hAnsi="微軟正黑體" w:hint="eastAsia"/>
          <w:sz w:val="28"/>
          <w:szCs w:val="28"/>
        </w:rPr>
        <w:t>新聞稿照片：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0A5F4A" w:rsidRPr="003B7811" w14:paraId="21B17850" w14:textId="77777777" w:rsidTr="00E23DC0">
        <w:trPr>
          <w:trHeight w:val="2835"/>
        </w:trPr>
        <w:tc>
          <w:tcPr>
            <w:tcW w:w="4261" w:type="dxa"/>
            <w:vAlign w:val="center"/>
          </w:tcPr>
          <w:p w14:paraId="33D6DA0F" w14:textId="1A7363F6" w:rsidR="000A5F4A" w:rsidRPr="003B7811" w:rsidRDefault="00226A76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366F533" wp14:editId="68F502A5">
                  <wp:extent cx="2568575" cy="1939290"/>
                  <wp:effectExtent l="0" t="0" r="3175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54782F0A" w14:textId="78E291EE" w:rsidR="000A5F4A" w:rsidRPr="003B7811" w:rsidRDefault="00226A76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074CB25" wp14:editId="6C50F562">
                  <wp:extent cx="2568575" cy="1886585"/>
                  <wp:effectExtent l="0" t="0" r="317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8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F4A" w:rsidRPr="003B7811" w14:paraId="38376200" w14:textId="77777777" w:rsidTr="00E23DC0">
        <w:tc>
          <w:tcPr>
            <w:tcW w:w="4261" w:type="dxa"/>
          </w:tcPr>
          <w:p w14:paraId="30615B32" w14:textId="4847AAAB" w:rsidR="000A5F4A" w:rsidRPr="003B7811" w:rsidRDefault="00226A76" w:rsidP="00736F7F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國華街小吃</w:t>
            </w:r>
            <w:r w:rsidR="00736F7F">
              <w:rPr>
                <w:rFonts w:ascii="微軟正黑體" w:eastAsia="微軟正黑體" w:hAnsi="微軟正黑體" w:hint="eastAsia"/>
                <w:sz w:val="28"/>
              </w:rPr>
              <w:t>深受</w:t>
            </w:r>
            <w:r>
              <w:rPr>
                <w:rFonts w:ascii="微軟正黑體" w:eastAsia="微軟正黑體" w:hAnsi="微軟正黑體" w:hint="eastAsia"/>
                <w:sz w:val="28"/>
              </w:rPr>
              <w:t>遊客</w:t>
            </w:r>
            <w:r w:rsidR="00736F7F">
              <w:rPr>
                <w:rFonts w:ascii="微軟正黑體" w:eastAsia="微軟正黑體" w:hAnsi="微軟正黑體" w:hint="eastAsia"/>
                <w:sz w:val="28"/>
              </w:rPr>
              <w:t>歡迎</w:t>
            </w:r>
          </w:p>
        </w:tc>
        <w:tc>
          <w:tcPr>
            <w:tcW w:w="4261" w:type="dxa"/>
          </w:tcPr>
          <w:p w14:paraId="21F4679B" w14:textId="68A047B2" w:rsidR="000A5F4A" w:rsidRPr="003B7811" w:rsidRDefault="00226A76" w:rsidP="00E23DC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民眾品嘗</w:t>
            </w:r>
            <w:proofErr w:type="gramStart"/>
            <w:r w:rsidR="00736F7F">
              <w:rPr>
                <w:rFonts w:ascii="微軟正黑體" w:eastAsia="微軟正黑體" w:hAnsi="微軟正黑體" w:hint="eastAsia"/>
                <w:sz w:val="28"/>
              </w:rPr>
              <w:t>臺</w:t>
            </w:r>
            <w:proofErr w:type="gramEnd"/>
            <w:r w:rsidR="00736F7F">
              <w:rPr>
                <w:rFonts w:ascii="微軟正黑體" w:eastAsia="微軟正黑體" w:hAnsi="微軟正黑體" w:hint="eastAsia"/>
                <w:sz w:val="28"/>
              </w:rPr>
              <w:t>南在地</w:t>
            </w:r>
            <w:r>
              <w:rPr>
                <w:rFonts w:ascii="微軟正黑體" w:eastAsia="微軟正黑體" w:hAnsi="微軟正黑體" w:hint="eastAsia"/>
                <w:sz w:val="28"/>
              </w:rPr>
              <w:t>美味小吃</w:t>
            </w:r>
          </w:p>
        </w:tc>
      </w:tr>
      <w:tr w:rsidR="000A5F4A" w:rsidRPr="003B7811" w14:paraId="5BF48877" w14:textId="77777777" w:rsidTr="00E23DC0">
        <w:trPr>
          <w:trHeight w:val="2835"/>
        </w:trPr>
        <w:tc>
          <w:tcPr>
            <w:tcW w:w="4261" w:type="dxa"/>
            <w:vAlign w:val="center"/>
          </w:tcPr>
          <w:p w14:paraId="3FB778C9" w14:textId="759689F1" w:rsidR="000A5F4A" w:rsidRPr="003B7811" w:rsidRDefault="00226A76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566E16A" wp14:editId="51C45FA8">
                  <wp:extent cx="2568575" cy="1445260"/>
                  <wp:effectExtent l="0" t="0" r="3175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7CA1883D" w14:textId="59E79F7F" w:rsidR="000A5F4A" w:rsidRPr="003B7811" w:rsidRDefault="00226A76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9FAD82B" wp14:editId="0FC6D50A">
                  <wp:extent cx="2568575" cy="1925320"/>
                  <wp:effectExtent l="0" t="0" r="317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F4A" w:rsidRPr="003B7811" w14:paraId="7F09C0C3" w14:textId="77777777" w:rsidTr="00E23DC0">
        <w:tc>
          <w:tcPr>
            <w:tcW w:w="4261" w:type="dxa"/>
          </w:tcPr>
          <w:p w14:paraId="4F242442" w14:textId="44C6CCBD" w:rsidR="000A5F4A" w:rsidRPr="003B7811" w:rsidRDefault="00226A76" w:rsidP="00226A76">
            <w:pPr>
              <w:spacing w:line="34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左鎮化石館最適合全家大小寓教</w:t>
            </w:r>
            <w:r>
              <w:rPr>
                <w:rFonts w:ascii="微軟正黑體" w:eastAsia="微軟正黑體" w:hAnsi="微軟正黑體" w:hint="eastAsia"/>
                <w:sz w:val="28"/>
              </w:rPr>
              <w:lastRenderedPageBreak/>
              <w:t>於樂</w:t>
            </w:r>
          </w:p>
        </w:tc>
        <w:tc>
          <w:tcPr>
            <w:tcW w:w="4261" w:type="dxa"/>
          </w:tcPr>
          <w:p w14:paraId="388FC873" w14:textId="16DC082D" w:rsidR="000A5F4A" w:rsidRPr="003B7811" w:rsidRDefault="00226A76" w:rsidP="00E23DC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lastRenderedPageBreak/>
              <w:t>虎頭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埤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風景區端午節體驗划船樂</w:t>
            </w:r>
            <w:r>
              <w:rPr>
                <w:rFonts w:ascii="微軟正黑體" w:eastAsia="微軟正黑體" w:hAnsi="微軟正黑體" w:hint="eastAsia"/>
                <w:sz w:val="28"/>
              </w:rPr>
              <w:lastRenderedPageBreak/>
              <w:t>趣</w:t>
            </w:r>
          </w:p>
        </w:tc>
      </w:tr>
      <w:tr w:rsidR="000A5F4A" w:rsidRPr="003B7811" w14:paraId="29408834" w14:textId="77777777" w:rsidTr="00E23DC0">
        <w:trPr>
          <w:trHeight w:val="2835"/>
        </w:trPr>
        <w:tc>
          <w:tcPr>
            <w:tcW w:w="4261" w:type="dxa"/>
            <w:vAlign w:val="center"/>
          </w:tcPr>
          <w:p w14:paraId="3434E2A4" w14:textId="1BBCDCFC" w:rsidR="000A5F4A" w:rsidRPr="003B7811" w:rsidRDefault="00736F7F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767B9A" wp14:editId="5770846E">
                  <wp:extent cx="2568575" cy="1676400"/>
                  <wp:effectExtent l="0" t="0" r="317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14:paraId="6BE77356" w14:textId="47D3CA7A" w:rsidR="000A5F4A" w:rsidRPr="003B7811" w:rsidRDefault="00226A76" w:rsidP="00E23D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243F81E" wp14:editId="56E5C56D">
                  <wp:extent cx="2568575" cy="1447800"/>
                  <wp:effectExtent l="0" t="0" r="317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F4A" w:rsidRPr="003B7811" w14:paraId="76E146F1" w14:textId="77777777" w:rsidTr="00E23DC0">
        <w:tc>
          <w:tcPr>
            <w:tcW w:w="4261" w:type="dxa"/>
          </w:tcPr>
          <w:p w14:paraId="2BB60457" w14:textId="7A98772F" w:rsidR="000A5F4A" w:rsidRPr="003B7811" w:rsidRDefault="00736F7F" w:rsidP="00226A76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水道博物館連假防疫工作不馬虎</w:t>
            </w:r>
          </w:p>
        </w:tc>
        <w:tc>
          <w:tcPr>
            <w:tcW w:w="4261" w:type="dxa"/>
          </w:tcPr>
          <w:p w14:paraId="00D14218" w14:textId="6D8D0BCA" w:rsidR="000A5F4A" w:rsidRPr="003B7811" w:rsidRDefault="00226A76" w:rsidP="00226A76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德元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埤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帶小朋友放電好去處</w:t>
            </w:r>
          </w:p>
        </w:tc>
      </w:tr>
    </w:tbl>
    <w:p w14:paraId="0ED4F254" w14:textId="6C97895D" w:rsidR="00AB23A7" w:rsidRPr="000A5F4A" w:rsidRDefault="00AB23A7">
      <w:pPr>
        <w:widowControl/>
        <w:rPr>
          <w:rFonts w:ascii="微軟正黑體" w:eastAsia="微軟正黑體" w:hAnsi="微軟正黑體"/>
          <w:sz w:val="28"/>
          <w:szCs w:val="28"/>
        </w:rPr>
      </w:pPr>
    </w:p>
    <w:sectPr w:rsidR="00AB23A7" w:rsidRPr="000A5F4A" w:rsidSect="00226A76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6C5A" w14:textId="77777777" w:rsidR="00F86AF0" w:rsidRDefault="00F86AF0" w:rsidP="00390070">
      <w:r>
        <w:separator/>
      </w:r>
    </w:p>
  </w:endnote>
  <w:endnote w:type="continuationSeparator" w:id="0">
    <w:p w14:paraId="2D94DAA6" w14:textId="77777777" w:rsidR="00F86AF0" w:rsidRDefault="00F86AF0" w:rsidP="0039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A795" w14:textId="77777777" w:rsidR="00F86AF0" w:rsidRDefault="00F86AF0" w:rsidP="00390070">
      <w:r>
        <w:separator/>
      </w:r>
    </w:p>
  </w:footnote>
  <w:footnote w:type="continuationSeparator" w:id="0">
    <w:p w14:paraId="4C0752A8" w14:textId="77777777" w:rsidR="00F86AF0" w:rsidRDefault="00F86AF0" w:rsidP="0039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2E"/>
    <w:rsid w:val="0003565E"/>
    <w:rsid w:val="000371BB"/>
    <w:rsid w:val="00064C3A"/>
    <w:rsid w:val="000A5F4A"/>
    <w:rsid w:val="000A7A09"/>
    <w:rsid w:val="000A7A67"/>
    <w:rsid w:val="0010745B"/>
    <w:rsid w:val="00112643"/>
    <w:rsid w:val="00123C13"/>
    <w:rsid w:val="00202A0B"/>
    <w:rsid w:val="00226A76"/>
    <w:rsid w:val="002B5E7F"/>
    <w:rsid w:val="002C4731"/>
    <w:rsid w:val="002E1842"/>
    <w:rsid w:val="00352851"/>
    <w:rsid w:val="0038381C"/>
    <w:rsid w:val="00390070"/>
    <w:rsid w:val="003A427B"/>
    <w:rsid w:val="003B4559"/>
    <w:rsid w:val="003B7811"/>
    <w:rsid w:val="003C1BFF"/>
    <w:rsid w:val="003C2030"/>
    <w:rsid w:val="003C5E91"/>
    <w:rsid w:val="003E33E0"/>
    <w:rsid w:val="003E7E15"/>
    <w:rsid w:val="00467E91"/>
    <w:rsid w:val="004F46C3"/>
    <w:rsid w:val="004F7968"/>
    <w:rsid w:val="0057097A"/>
    <w:rsid w:val="005E2FA7"/>
    <w:rsid w:val="005F78F2"/>
    <w:rsid w:val="006046F4"/>
    <w:rsid w:val="00650338"/>
    <w:rsid w:val="00671505"/>
    <w:rsid w:val="006A5A89"/>
    <w:rsid w:val="006D50A8"/>
    <w:rsid w:val="00710D59"/>
    <w:rsid w:val="00736F7F"/>
    <w:rsid w:val="007400C7"/>
    <w:rsid w:val="00757CD0"/>
    <w:rsid w:val="00761B5B"/>
    <w:rsid w:val="00846C83"/>
    <w:rsid w:val="008646F6"/>
    <w:rsid w:val="008A69BF"/>
    <w:rsid w:val="008C1EF6"/>
    <w:rsid w:val="008C5CB2"/>
    <w:rsid w:val="008D50ED"/>
    <w:rsid w:val="008F228D"/>
    <w:rsid w:val="009D2A63"/>
    <w:rsid w:val="009F1EB4"/>
    <w:rsid w:val="00A02868"/>
    <w:rsid w:val="00A10EE3"/>
    <w:rsid w:val="00A5173C"/>
    <w:rsid w:val="00A81EBE"/>
    <w:rsid w:val="00AB23A7"/>
    <w:rsid w:val="00AF4265"/>
    <w:rsid w:val="00C22CE4"/>
    <w:rsid w:val="00CD7818"/>
    <w:rsid w:val="00D02C9F"/>
    <w:rsid w:val="00D33250"/>
    <w:rsid w:val="00DA5F36"/>
    <w:rsid w:val="00DF67FF"/>
    <w:rsid w:val="00E54E2F"/>
    <w:rsid w:val="00E83AF8"/>
    <w:rsid w:val="00E86045"/>
    <w:rsid w:val="00EB3B23"/>
    <w:rsid w:val="00EC47D0"/>
    <w:rsid w:val="00EC504D"/>
    <w:rsid w:val="00F0341A"/>
    <w:rsid w:val="00F54A9A"/>
    <w:rsid w:val="00F86AF0"/>
    <w:rsid w:val="00F9572E"/>
    <w:rsid w:val="00FB726E"/>
    <w:rsid w:val="00FC4165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8D22"/>
  <w15:docId w15:val="{BA09605A-4878-4756-A274-3D600AE9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2E"/>
    <w:pPr>
      <w:widowControl w:val="0"/>
    </w:pPr>
  </w:style>
  <w:style w:type="paragraph" w:styleId="1">
    <w:name w:val="heading 1"/>
    <w:basedOn w:val="a"/>
    <w:link w:val="10"/>
    <w:uiPriority w:val="9"/>
    <w:qFormat/>
    <w:rsid w:val="003E33E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7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0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070"/>
    <w:rPr>
      <w:sz w:val="20"/>
      <w:szCs w:val="20"/>
    </w:rPr>
  </w:style>
  <w:style w:type="table" w:styleId="a8">
    <w:name w:val="Table Grid"/>
    <w:basedOn w:val="a1"/>
    <w:uiPriority w:val="39"/>
    <w:rsid w:val="0039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F78F2"/>
    <w:rPr>
      <w:b/>
      <w:bCs/>
    </w:rPr>
  </w:style>
  <w:style w:type="character" w:customStyle="1" w:styleId="10">
    <w:name w:val="標題 1 字元"/>
    <w:basedOn w:val="a0"/>
    <w:link w:val="1"/>
    <w:uiPriority w:val="9"/>
    <w:rsid w:val="003E33E0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4074-E702-4FDB-90B8-95FF62BA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培緯</cp:lastModifiedBy>
  <cp:revision>8</cp:revision>
  <cp:lastPrinted>2022-06-03T05:48:00Z</cp:lastPrinted>
  <dcterms:created xsi:type="dcterms:W3CDTF">2022-06-03T05:22:00Z</dcterms:created>
  <dcterms:modified xsi:type="dcterms:W3CDTF">2022-06-03T06:03:00Z</dcterms:modified>
</cp:coreProperties>
</file>