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22BF" w14:textId="75410AB3" w:rsidR="00177708" w:rsidRPr="00177708" w:rsidRDefault="007E3047" w:rsidP="00177708">
      <w:pPr>
        <w:widowControl/>
        <w:shd w:val="clear" w:color="auto" w:fill="FFFFFF"/>
        <w:spacing w:after="0" w:line="420" w:lineRule="exact"/>
        <w:jc w:val="center"/>
        <w:textAlignment w:val="baseline"/>
        <w:rPr>
          <w:rFonts w:ascii="標楷體" w:eastAsia="標楷體" w:hAnsi="標楷體" w:cs="新細明體"/>
          <w:b/>
          <w:bCs/>
          <w:color w:val="000000" w:themeColor="text1"/>
          <w:kern w:val="0"/>
          <w:sz w:val="32"/>
          <w:szCs w:val="32"/>
          <w:bdr w:val="none" w:sz="0" w:space="0" w:color="auto" w:frame="1"/>
          <w14:ligatures w14:val="none"/>
        </w:rPr>
      </w:pPr>
      <w:r w:rsidRPr="00177708">
        <w:rPr>
          <w:rFonts w:ascii="標楷體" w:eastAsia="標楷體" w:hAnsi="標楷體" w:cs="新細明體"/>
          <w:b/>
          <w:bCs/>
          <w:color w:val="000000" w:themeColor="text1"/>
          <w:kern w:val="0"/>
          <w:sz w:val="32"/>
          <w:szCs w:val="32"/>
          <w:bdr w:val="none" w:sz="0" w:space="0" w:color="auto" w:frame="1"/>
          <w14:ligatures w14:val="none"/>
        </w:rPr>
        <w:t>臺南市政府觀光旅遊局</w:t>
      </w:r>
      <w:r w:rsidRPr="00177708">
        <w:rPr>
          <w:rFonts w:ascii="標楷體" w:eastAsia="標楷體" w:hAnsi="標楷體" w:cs="新細明體"/>
          <w:b/>
          <w:bCs/>
          <w:color w:val="000000" w:themeColor="text1"/>
          <w:kern w:val="0"/>
          <w:sz w:val="32"/>
          <w:szCs w:val="32"/>
          <w:bdr w:val="none" w:sz="0" w:space="0" w:color="auto" w:frame="1"/>
          <w14:ligatures w14:val="none"/>
        </w:rPr>
        <w:br/>
        <w:t>11</w:t>
      </w:r>
      <w:r w:rsidR="00177708" w:rsidRPr="00177708">
        <w:rPr>
          <w:rFonts w:ascii="標楷體" w:eastAsia="標楷體" w:hAnsi="標楷體" w:cs="新細明體" w:hint="eastAsia"/>
          <w:b/>
          <w:bCs/>
          <w:color w:val="000000" w:themeColor="text1"/>
          <w:kern w:val="0"/>
          <w:sz w:val="32"/>
          <w:szCs w:val="32"/>
          <w:bdr w:val="none" w:sz="0" w:space="0" w:color="auto" w:frame="1"/>
          <w14:ligatures w14:val="none"/>
        </w:rPr>
        <w:t>5</w:t>
      </w:r>
      <w:r w:rsidRPr="00177708">
        <w:rPr>
          <w:rFonts w:ascii="標楷體" w:eastAsia="標楷體" w:hAnsi="標楷體" w:cs="新細明體"/>
          <w:b/>
          <w:bCs/>
          <w:color w:val="000000" w:themeColor="text1"/>
          <w:kern w:val="0"/>
          <w:sz w:val="32"/>
          <w:szCs w:val="32"/>
          <w:bdr w:val="none" w:sz="0" w:space="0" w:color="auto" w:frame="1"/>
          <w14:ligatures w14:val="none"/>
        </w:rPr>
        <w:t>年臺南市民旅遊補助計畫</w:t>
      </w:r>
    </w:p>
    <w:p w14:paraId="2A0083AE" w14:textId="775692E4" w:rsidR="007E3047" w:rsidRPr="00177708" w:rsidRDefault="007E3047" w:rsidP="00177708">
      <w:pPr>
        <w:widowControl/>
        <w:shd w:val="clear" w:color="auto" w:fill="FFFFFF"/>
        <w:spacing w:after="0" w:line="420" w:lineRule="exact"/>
        <w:jc w:val="center"/>
        <w:textAlignment w:val="baseline"/>
        <w:rPr>
          <w:rFonts w:ascii="標楷體" w:eastAsia="標楷體" w:hAnsi="標楷體" w:cs="新細明體"/>
          <w:color w:val="000000" w:themeColor="text1"/>
          <w:kern w:val="0"/>
          <w:sz w:val="32"/>
          <w:szCs w:val="32"/>
          <w14:ligatures w14:val="none"/>
        </w:rPr>
      </w:pPr>
      <w:r w:rsidRPr="00177708">
        <w:rPr>
          <w:rFonts w:ascii="標楷體" w:eastAsia="標楷體" w:hAnsi="標楷體" w:cs="新細明體"/>
          <w:b/>
          <w:bCs/>
          <w:color w:val="000000" w:themeColor="text1"/>
          <w:kern w:val="0"/>
          <w:sz w:val="32"/>
          <w:szCs w:val="32"/>
          <w:bdr w:val="none" w:sz="0" w:space="0" w:color="auto" w:frame="1"/>
          <w14:ligatures w14:val="none"/>
        </w:rPr>
        <w:t>作業規定</w:t>
      </w:r>
    </w:p>
    <w:p w14:paraId="5050DF7A" w14:textId="499A3D23" w:rsidR="00177708" w:rsidRPr="00177708" w:rsidRDefault="007E3047" w:rsidP="009A4864">
      <w:pPr>
        <w:pStyle w:val="a9"/>
        <w:widowControl/>
        <w:numPr>
          <w:ilvl w:val="0"/>
          <w:numId w:val="3"/>
        </w:numPr>
        <w:spacing w:after="0" w:line="420" w:lineRule="exact"/>
        <w:rPr>
          <w:rFonts w:ascii="標楷體" w:eastAsia="標楷體" w:hAnsi="標楷體" w:cs="新細明體"/>
          <w:b/>
          <w:bCs/>
          <w:color w:val="000000" w:themeColor="text1"/>
          <w:kern w:val="0"/>
          <w:sz w:val="27"/>
          <w:szCs w:val="27"/>
          <w:bdr w:val="none" w:sz="0" w:space="0" w:color="auto" w:frame="1"/>
          <w:shd w:val="clear" w:color="auto" w:fill="FFFFFF"/>
          <w14:ligatures w14:val="none"/>
        </w:rPr>
      </w:pPr>
      <w:r w:rsidRPr="00177708">
        <w:rPr>
          <w:rFonts w:ascii="標楷體" w:eastAsia="標楷體" w:hAnsi="標楷體" w:cs="新細明體" w:hint="eastAsia"/>
          <w:b/>
          <w:bCs/>
          <w:color w:val="000000" w:themeColor="text1"/>
          <w:kern w:val="0"/>
          <w:sz w:val="27"/>
          <w:szCs w:val="27"/>
          <w:bdr w:val="none" w:sz="0" w:space="0" w:color="auto" w:frame="1"/>
          <w:shd w:val="clear" w:color="auto" w:fill="FFFFFF"/>
          <w14:ligatures w14:val="none"/>
        </w:rPr>
        <w:t>計畫目的</w:t>
      </w:r>
    </w:p>
    <w:p w14:paraId="3DC2D508" w14:textId="08DAC395" w:rsidR="00177708" w:rsidRDefault="007E3047" w:rsidP="009A4864">
      <w:pPr>
        <w:pStyle w:val="a9"/>
        <w:widowControl/>
        <w:spacing w:after="0" w:line="420" w:lineRule="exact"/>
        <w:ind w:left="570"/>
        <w:rPr>
          <w:rFonts w:ascii="標楷體" w:eastAsia="標楷體" w:hAnsi="標楷體" w:cs="新細明體"/>
          <w:color w:val="000000" w:themeColor="text1"/>
          <w:kern w:val="0"/>
          <w:sz w:val="27"/>
          <w:szCs w:val="27"/>
          <w:shd w:val="clear" w:color="auto" w:fill="FFFFFF"/>
          <w14:ligatures w14:val="none"/>
        </w:rPr>
      </w:pPr>
      <w:r w:rsidRPr="00177708">
        <w:rPr>
          <w:rFonts w:ascii="標楷體" w:eastAsia="標楷體" w:hAnsi="標楷體" w:cs="新細明體" w:hint="eastAsia"/>
          <w:color w:val="000000" w:themeColor="text1"/>
          <w:kern w:val="0"/>
          <w:sz w:val="27"/>
          <w:szCs w:val="27"/>
          <w:shd w:val="clear" w:color="auto" w:fill="FFFFFF"/>
          <w14:ligatures w14:val="none"/>
        </w:rPr>
        <w:t>為推廣臺南休閒旅遊，鼓勵臺南市籍民眾於本地出遊，計畫推出「11</w:t>
      </w:r>
      <w:r w:rsidR="002D0E0A">
        <w:rPr>
          <w:rFonts w:ascii="標楷體" w:eastAsia="標楷體" w:hAnsi="標楷體" w:cs="新細明體" w:hint="eastAsia"/>
          <w:color w:val="000000" w:themeColor="text1"/>
          <w:kern w:val="0"/>
          <w:sz w:val="27"/>
          <w:szCs w:val="27"/>
          <w:shd w:val="clear" w:color="auto" w:fill="FFFFFF"/>
          <w14:ligatures w14:val="none"/>
        </w:rPr>
        <w:t>5</w:t>
      </w:r>
      <w:r w:rsidRPr="00177708">
        <w:rPr>
          <w:rFonts w:ascii="標楷體" w:eastAsia="標楷體" w:hAnsi="標楷體" w:cs="新細明體" w:hint="eastAsia"/>
          <w:color w:val="000000" w:themeColor="text1"/>
          <w:kern w:val="0"/>
          <w:sz w:val="27"/>
          <w:szCs w:val="27"/>
          <w:shd w:val="clear" w:color="auto" w:fill="FFFFFF"/>
          <w14:ligatures w14:val="none"/>
        </w:rPr>
        <w:t>年臺南市民旅遊補助計畫」</w:t>
      </w:r>
      <w:r w:rsidR="00177708">
        <w:rPr>
          <w:rFonts w:ascii="標楷體" w:eastAsia="標楷體" w:hAnsi="標楷體" w:cs="新細明體" w:hint="eastAsia"/>
          <w:color w:val="000000" w:themeColor="text1"/>
          <w:kern w:val="0"/>
          <w:sz w:val="27"/>
          <w:szCs w:val="27"/>
          <w:shd w:val="clear" w:color="auto" w:fill="FFFFFF"/>
          <w14:ligatures w14:val="none"/>
        </w:rPr>
        <w:t>，</w:t>
      </w:r>
      <w:r w:rsidR="00177708" w:rsidRPr="00177708">
        <w:rPr>
          <w:rFonts w:ascii="標楷體" w:eastAsia="標楷體" w:hAnsi="標楷體" w:cs="新細明體" w:hint="eastAsia"/>
          <w:color w:val="000000" w:themeColor="text1"/>
          <w:kern w:val="0"/>
          <w:sz w:val="27"/>
          <w:szCs w:val="27"/>
          <w:shd w:val="clear" w:color="auto" w:fill="FFFFFF"/>
          <w14:ligatures w14:val="none"/>
        </w:rPr>
        <w:t>期推動本地觀光產業發展，帶動</w:t>
      </w:r>
      <w:r w:rsidR="00590FB7">
        <w:rPr>
          <w:rFonts w:ascii="標楷體" w:eastAsia="標楷體" w:hAnsi="標楷體" w:cs="新細明體" w:hint="eastAsia"/>
          <w:color w:val="000000" w:themeColor="text1"/>
          <w:kern w:val="0"/>
          <w:sz w:val="27"/>
          <w:szCs w:val="27"/>
          <w:shd w:val="clear" w:color="auto" w:fill="FFFFFF"/>
          <w14:ligatures w14:val="none"/>
        </w:rPr>
        <w:t>臺南</w:t>
      </w:r>
      <w:r w:rsidR="00177708" w:rsidRPr="00177708">
        <w:rPr>
          <w:rFonts w:ascii="標楷體" w:eastAsia="標楷體" w:hAnsi="標楷體" w:cs="新細明體" w:hint="eastAsia"/>
          <w:color w:val="000000" w:themeColor="text1"/>
          <w:kern w:val="0"/>
          <w:sz w:val="27"/>
          <w:szCs w:val="27"/>
          <w:shd w:val="clear" w:color="auto" w:fill="FFFFFF"/>
          <w14:ligatures w14:val="none"/>
        </w:rPr>
        <w:t>旅遊市場新商機</w:t>
      </w:r>
      <w:r w:rsidRPr="00177708">
        <w:rPr>
          <w:rFonts w:ascii="標楷體" w:eastAsia="標楷體" w:hAnsi="標楷體" w:cs="新細明體" w:hint="eastAsia"/>
          <w:color w:val="000000" w:themeColor="text1"/>
          <w:kern w:val="0"/>
          <w:sz w:val="27"/>
          <w:szCs w:val="27"/>
          <w:shd w:val="clear" w:color="auto" w:fill="FFFFFF"/>
          <w14:ligatures w14:val="none"/>
        </w:rPr>
        <w:t>。</w:t>
      </w:r>
    </w:p>
    <w:p w14:paraId="774ECF48" w14:textId="77777777" w:rsidR="009A4864" w:rsidRPr="00177708" w:rsidRDefault="009A4864" w:rsidP="009A4864">
      <w:pPr>
        <w:pStyle w:val="a9"/>
        <w:widowControl/>
        <w:spacing w:after="0" w:line="420" w:lineRule="exact"/>
        <w:ind w:left="570"/>
        <w:rPr>
          <w:rFonts w:ascii="標楷體" w:eastAsia="標楷體" w:hAnsi="標楷體" w:cs="新細明體"/>
          <w:color w:val="000000" w:themeColor="text1"/>
          <w:kern w:val="0"/>
          <w:sz w:val="27"/>
          <w:szCs w:val="27"/>
          <w:shd w:val="clear" w:color="auto" w:fill="FFFFFF"/>
          <w14:ligatures w14:val="none"/>
        </w:rPr>
      </w:pPr>
    </w:p>
    <w:p w14:paraId="1F484785" w14:textId="174F2843" w:rsidR="00177708" w:rsidRPr="009A4864" w:rsidRDefault="007E3047" w:rsidP="009A4864">
      <w:pPr>
        <w:pStyle w:val="a9"/>
        <w:widowControl/>
        <w:numPr>
          <w:ilvl w:val="0"/>
          <w:numId w:val="3"/>
        </w:numPr>
        <w:spacing w:after="0" w:line="420" w:lineRule="exact"/>
        <w:rPr>
          <w:rFonts w:ascii="標楷體" w:eastAsia="標楷體" w:hAnsi="標楷體" w:cs="新細明體"/>
          <w:color w:val="000000" w:themeColor="text1"/>
          <w:kern w:val="0"/>
          <w14:ligatures w14:val="none"/>
        </w:rPr>
      </w:pPr>
      <w:r w:rsidRPr="00177708">
        <w:rPr>
          <w:rFonts w:ascii="標楷體" w:eastAsia="標楷體" w:hAnsi="標楷體" w:cs="新細明體" w:hint="eastAsia"/>
          <w:b/>
          <w:bCs/>
          <w:color w:val="000000" w:themeColor="text1"/>
          <w:kern w:val="0"/>
          <w:sz w:val="27"/>
          <w:szCs w:val="27"/>
          <w:bdr w:val="none" w:sz="0" w:space="0" w:color="auto" w:frame="1"/>
          <w:shd w:val="clear" w:color="auto" w:fill="FFFFFF"/>
          <w14:ligatures w14:val="none"/>
        </w:rPr>
        <w:t>主辦單位：</w:t>
      </w:r>
      <w:r w:rsidRPr="00177708">
        <w:rPr>
          <w:rFonts w:ascii="標楷體" w:eastAsia="標楷體" w:hAnsi="標楷體" w:cs="新細明體" w:hint="eastAsia"/>
          <w:color w:val="000000" w:themeColor="text1"/>
          <w:kern w:val="0"/>
          <w:sz w:val="27"/>
          <w:szCs w:val="27"/>
          <w:shd w:val="clear" w:color="auto" w:fill="FFFFFF"/>
          <w14:ligatures w14:val="none"/>
        </w:rPr>
        <w:t>臺南市政府觀光旅遊局</w:t>
      </w:r>
    </w:p>
    <w:p w14:paraId="4571BB22" w14:textId="77777777" w:rsidR="009A4864" w:rsidRPr="00177708" w:rsidRDefault="009A4864" w:rsidP="009A4864">
      <w:pPr>
        <w:pStyle w:val="a9"/>
        <w:widowControl/>
        <w:spacing w:after="0" w:line="420" w:lineRule="exact"/>
        <w:ind w:left="570"/>
        <w:rPr>
          <w:rFonts w:ascii="標楷體" w:eastAsia="標楷體" w:hAnsi="標楷體" w:cs="新細明體"/>
          <w:color w:val="000000" w:themeColor="text1"/>
          <w:kern w:val="0"/>
          <w14:ligatures w14:val="none"/>
        </w:rPr>
      </w:pPr>
    </w:p>
    <w:p w14:paraId="164BFB8D" w14:textId="77777777" w:rsidR="00177708" w:rsidRPr="00177708" w:rsidRDefault="007E3047" w:rsidP="009A4864">
      <w:pPr>
        <w:pStyle w:val="a9"/>
        <w:widowControl/>
        <w:numPr>
          <w:ilvl w:val="0"/>
          <w:numId w:val="3"/>
        </w:numPr>
        <w:spacing w:after="0" w:line="420" w:lineRule="exact"/>
        <w:rPr>
          <w:rFonts w:ascii="標楷體" w:eastAsia="標楷體" w:hAnsi="標楷體" w:cs="新細明體"/>
          <w:color w:val="000000" w:themeColor="text1"/>
          <w:kern w:val="0"/>
          <w14:ligatures w14:val="none"/>
        </w:rPr>
      </w:pPr>
      <w:r w:rsidRPr="00177708">
        <w:rPr>
          <w:rFonts w:ascii="標楷體" w:eastAsia="標楷體" w:hAnsi="標楷體" w:cs="新細明體" w:hint="eastAsia"/>
          <w:b/>
          <w:bCs/>
          <w:color w:val="000000" w:themeColor="text1"/>
          <w:kern w:val="0"/>
          <w:sz w:val="27"/>
          <w:szCs w:val="27"/>
          <w:bdr w:val="none" w:sz="0" w:space="0" w:color="auto" w:frame="1"/>
          <w:shd w:val="clear" w:color="auto" w:fill="FFFFFF"/>
          <w14:ligatures w14:val="none"/>
        </w:rPr>
        <w:t>補助期間</w:t>
      </w:r>
    </w:p>
    <w:p w14:paraId="4CE8EA39" w14:textId="6452EB2E" w:rsidR="00177708" w:rsidRPr="00D6376A" w:rsidRDefault="001019F2" w:rsidP="00D6376A">
      <w:pPr>
        <w:pStyle w:val="a9"/>
        <w:widowControl/>
        <w:spacing w:after="0" w:line="420" w:lineRule="exact"/>
        <w:ind w:left="570"/>
        <w:rPr>
          <w:rFonts w:ascii="標楷體" w:eastAsia="標楷體" w:hAnsi="標楷體" w:cs="新細明體"/>
          <w:color w:val="000000" w:themeColor="text1"/>
          <w:kern w:val="0"/>
          <w:sz w:val="27"/>
          <w:szCs w:val="27"/>
          <w:shd w:val="clear" w:color="auto" w:fill="FFFFFF"/>
          <w14:ligatures w14:val="none"/>
        </w:rPr>
      </w:pPr>
      <w:r w:rsidRPr="001019F2">
        <w:rPr>
          <w:rFonts w:ascii="標楷體" w:eastAsia="標楷體" w:hAnsi="標楷體" w:cs="新細明體" w:hint="eastAsia"/>
          <w:color w:val="000000" w:themeColor="text1"/>
          <w:kern w:val="0"/>
          <w:sz w:val="27"/>
          <w:szCs w:val="27"/>
          <w:shd w:val="clear" w:color="auto" w:fill="FFFFFF"/>
          <w14:ligatures w14:val="none"/>
        </w:rPr>
        <w:t>自即日</w:t>
      </w:r>
      <w:r w:rsidR="007E3047" w:rsidRPr="00177708">
        <w:rPr>
          <w:rFonts w:ascii="標楷體" w:eastAsia="標楷體" w:hAnsi="標楷體" w:cs="新細明體" w:hint="eastAsia"/>
          <w:color w:val="000000" w:themeColor="text1"/>
          <w:kern w:val="0"/>
          <w:sz w:val="27"/>
          <w:szCs w:val="27"/>
          <w:shd w:val="clear" w:color="auto" w:fill="FFFFFF"/>
          <w14:ligatures w14:val="none"/>
        </w:rPr>
        <w:t>起開始接受申請，</w:t>
      </w:r>
      <w:r w:rsidR="00D6376A">
        <w:rPr>
          <w:rFonts w:ascii="標楷體" w:eastAsia="標楷體" w:hAnsi="標楷體" w:cs="新細明體" w:hint="eastAsia"/>
          <w:color w:val="000000" w:themeColor="text1"/>
          <w:kern w:val="0"/>
          <w:sz w:val="27"/>
          <w:szCs w:val="27"/>
          <w:shd w:val="clear" w:color="auto" w:fill="FFFFFF"/>
          <w14:ligatures w14:val="none"/>
        </w:rPr>
        <w:t>本計畫補助</w:t>
      </w:r>
      <w:r w:rsidR="00CD6ED9" w:rsidRPr="00704C2C">
        <w:rPr>
          <w:rFonts w:ascii="標楷體" w:eastAsia="標楷體" w:hAnsi="標楷體" w:cs="新細明體" w:hint="eastAsia"/>
          <w:b/>
          <w:bCs/>
          <w:kern w:val="0"/>
          <w:sz w:val="27"/>
          <w:szCs w:val="27"/>
          <w:u w:val="single"/>
          <w:shd w:val="clear" w:color="auto" w:fill="FFFFFF"/>
          <w14:ligatures w14:val="none"/>
        </w:rPr>
        <w:t>於115年4月、5月、6月、9月及10月出團之團體</w:t>
      </w:r>
      <w:r w:rsidR="00D6376A" w:rsidRPr="00704C2C">
        <w:rPr>
          <w:rFonts w:ascii="標楷體" w:eastAsia="標楷體" w:hAnsi="標楷體" w:cs="新細明體" w:hint="eastAsia"/>
          <w:kern w:val="0"/>
          <w:sz w:val="27"/>
          <w:szCs w:val="27"/>
          <w:shd w:val="clear" w:color="auto" w:fill="FFFFFF"/>
          <w14:ligatures w14:val="none"/>
        </w:rPr>
        <w:t>，並應</w:t>
      </w:r>
      <w:r w:rsidR="007E3047" w:rsidRPr="00704C2C">
        <w:rPr>
          <w:rFonts w:ascii="標楷體" w:eastAsia="標楷體" w:hAnsi="標楷體" w:cs="新細明體" w:hint="eastAsia"/>
          <w:kern w:val="0"/>
          <w:sz w:val="27"/>
          <w:szCs w:val="27"/>
          <w:shd w:val="clear" w:color="auto" w:fill="FFFFFF"/>
          <w14:ligatures w14:val="none"/>
        </w:rPr>
        <w:t>於</w:t>
      </w:r>
      <w:r w:rsidR="007E3047" w:rsidRPr="00704C2C">
        <w:rPr>
          <w:rFonts w:ascii="標楷體" w:eastAsia="標楷體" w:hAnsi="標楷體" w:cs="新細明體" w:hint="eastAsia"/>
          <w:b/>
          <w:bCs/>
          <w:kern w:val="0"/>
          <w:sz w:val="27"/>
          <w:szCs w:val="27"/>
          <w:u w:val="single"/>
          <w:shd w:val="clear" w:color="auto" w:fill="FFFFFF"/>
          <w14:ligatures w14:val="none"/>
        </w:rPr>
        <w:t>11</w:t>
      </w:r>
      <w:r w:rsidR="00177708" w:rsidRPr="00704C2C">
        <w:rPr>
          <w:rFonts w:ascii="標楷體" w:eastAsia="標楷體" w:hAnsi="標楷體" w:cs="新細明體" w:hint="eastAsia"/>
          <w:b/>
          <w:bCs/>
          <w:kern w:val="0"/>
          <w:sz w:val="27"/>
          <w:szCs w:val="27"/>
          <w:u w:val="single"/>
          <w:shd w:val="clear" w:color="auto" w:fill="FFFFFF"/>
          <w14:ligatures w14:val="none"/>
        </w:rPr>
        <w:t>5</w:t>
      </w:r>
      <w:r w:rsidR="007E3047" w:rsidRPr="00704C2C">
        <w:rPr>
          <w:rFonts w:ascii="標楷體" w:eastAsia="標楷體" w:hAnsi="標楷體" w:cs="新細明體" w:hint="eastAsia"/>
          <w:b/>
          <w:bCs/>
          <w:kern w:val="0"/>
          <w:sz w:val="27"/>
          <w:szCs w:val="27"/>
          <w:u w:val="single"/>
          <w:shd w:val="clear" w:color="auto" w:fill="FFFFFF"/>
          <w14:ligatures w14:val="none"/>
        </w:rPr>
        <w:t>年1</w:t>
      </w:r>
      <w:r w:rsidR="0088009D" w:rsidRPr="00704C2C">
        <w:rPr>
          <w:rFonts w:ascii="標楷體" w:eastAsia="標楷體" w:hAnsi="標楷體" w:cs="新細明體" w:hint="eastAsia"/>
          <w:b/>
          <w:bCs/>
          <w:kern w:val="0"/>
          <w:sz w:val="27"/>
          <w:szCs w:val="27"/>
          <w:u w:val="single"/>
          <w:shd w:val="clear" w:color="auto" w:fill="FFFFFF"/>
          <w14:ligatures w14:val="none"/>
        </w:rPr>
        <w:t>0</w:t>
      </w:r>
      <w:r w:rsidR="007E3047" w:rsidRPr="00704C2C">
        <w:rPr>
          <w:rFonts w:ascii="標楷體" w:eastAsia="標楷體" w:hAnsi="標楷體" w:cs="新細明體" w:hint="eastAsia"/>
          <w:b/>
          <w:bCs/>
          <w:kern w:val="0"/>
          <w:sz w:val="27"/>
          <w:szCs w:val="27"/>
          <w:u w:val="single"/>
          <w:shd w:val="clear" w:color="auto" w:fill="FFFFFF"/>
          <w14:ligatures w14:val="none"/>
        </w:rPr>
        <w:t>月</w:t>
      </w:r>
      <w:r w:rsidR="0088009D" w:rsidRPr="00704C2C">
        <w:rPr>
          <w:rFonts w:ascii="標楷體" w:eastAsia="標楷體" w:hAnsi="標楷體" w:cs="新細明體" w:hint="eastAsia"/>
          <w:b/>
          <w:bCs/>
          <w:kern w:val="0"/>
          <w:sz w:val="27"/>
          <w:szCs w:val="27"/>
          <w:u w:val="single"/>
          <w:shd w:val="clear" w:color="auto" w:fill="FFFFFF"/>
          <w14:ligatures w14:val="none"/>
        </w:rPr>
        <w:t>31</w:t>
      </w:r>
      <w:r w:rsidR="007E3047" w:rsidRPr="00704C2C">
        <w:rPr>
          <w:rFonts w:ascii="標楷體" w:eastAsia="標楷體" w:hAnsi="標楷體" w:cs="新細明體" w:hint="eastAsia"/>
          <w:b/>
          <w:bCs/>
          <w:kern w:val="0"/>
          <w:sz w:val="27"/>
          <w:szCs w:val="27"/>
          <w:u w:val="single"/>
          <w:shd w:val="clear" w:color="auto" w:fill="FFFFFF"/>
          <w14:ligatures w14:val="none"/>
        </w:rPr>
        <w:t>日</w:t>
      </w:r>
      <w:r w:rsidR="00D6376A" w:rsidRPr="00704C2C">
        <w:rPr>
          <w:rFonts w:ascii="標楷體" w:eastAsia="標楷體" w:hAnsi="標楷體" w:cs="新細明體" w:hint="eastAsia"/>
          <w:b/>
          <w:bCs/>
          <w:kern w:val="0"/>
          <w:sz w:val="27"/>
          <w:szCs w:val="27"/>
          <w:u w:val="single"/>
          <w:shd w:val="clear" w:color="auto" w:fill="FFFFFF"/>
          <w14:ligatures w14:val="none"/>
        </w:rPr>
        <w:t>前</w:t>
      </w:r>
      <w:r w:rsidR="007E3047" w:rsidRPr="00704C2C">
        <w:rPr>
          <w:rFonts w:ascii="標楷體" w:eastAsia="標楷體" w:hAnsi="標楷體" w:cs="新細明體" w:hint="eastAsia"/>
          <w:kern w:val="0"/>
          <w:sz w:val="27"/>
          <w:szCs w:val="27"/>
          <w:shd w:val="clear" w:color="auto" w:fill="FFFFFF"/>
          <w14:ligatures w14:val="none"/>
        </w:rPr>
        <w:t>完成遊程。機關得視預算支用情形，提前公告停止申請。</w:t>
      </w:r>
    </w:p>
    <w:p w14:paraId="1EF96E4B" w14:textId="77777777" w:rsidR="009A4864" w:rsidRDefault="009A4864" w:rsidP="009A4864">
      <w:pPr>
        <w:pStyle w:val="a9"/>
        <w:widowControl/>
        <w:spacing w:after="0" w:line="420" w:lineRule="exact"/>
        <w:ind w:left="570"/>
        <w:rPr>
          <w:rFonts w:ascii="標楷體" w:eastAsia="標楷體" w:hAnsi="標楷體" w:cs="新細明體"/>
          <w:color w:val="000000" w:themeColor="text1"/>
          <w:kern w:val="0"/>
          <w:sz w:val="27"/>
          <w:szCs w:val="27"/>
          <w14:ligatures w14:val="none"/>
        </w:rPr>
      </w:pPr>
    </w:p>
    <w:p w14:paraId="4C7EFAB9" w14:textId="77777777" w:rsidR="00177708" w:rsidRPr="009A4864" w:rsidRDefault="007E3047" w:rsidP="009A4864">
      <w:pPr>
        <w:pStyle w:val="a9"/>
        <w:widowControl/>
        <w:numPr>
          <w:ilvl w:val="0"/>
          <w:numId w:val="3"/>
        </w:numPr>
        <w:spacing w:after="0" w:line="420" w:lineRule="exact"/>
        <w:rPr>
          <w:rFonts w:ascii="標楷體" w:eastAsia="標楷體" w:hAnsi="標楷體" w:cs="新細明體"/>
          <w:color w:val="000000" w:themeColor="text1"/>
          <w:kern w:val="0"/>
          <w14:ligatures w14:val="none"/>
        </w:rPr>
      </w:pPr>
      <w:r w:rsidRPr="00177708">
        <w:rPr>
          <w:rFonts w:ascii="標楷體" w:eastAsia="標楷體" w:hAnsi="標楷體" w:cs="新細明體" w:hint="eastAsia"/>
          <w:b/>
          <w:bCs/>
          <w:color w:val="000000" w:themeColor="text1"/>
          <w:kern w:val="0"/>
          <w:sz w:val="27"/>
          <w:szCs w:val="27"/>
          <w:bdr w:val="none" w:sz="0" w:space="0" w:color="auto" w:frame="1"/>
          <w:shd w:val="clear" w:color="auto" w:fill="FFFFFF"/>
          <w14:ligatures w14:val="none"/>
        </w:rPr>
        <w:t>補助對象：</w:t>
      </w:r>
      <w:r w:rsidRPr="00177708">
        <w:rPr>
          <w:rFonts w:ascii="標楷體" w:eastAsia="標楷體" w:hAnsi="標楷體" w:cs="新細明體" w:hint="eastAsia"/>
          <w:color w:val="000000" w:themeColor="text1"/>
          <w:kern w:val="0"/>
          <w:sz w:val="27"/>
          <w:szCs w:val="27"/>
          <w:shd w:val="clear" w:color="auto" w:fill="FFFFFF"/>
          <w14:ligatures w14:val="none"/>
        </w:rPr>
        <w:t>國內合法設立之旅行業者。</w:t>
      </w:r>
    </w:p>
    <w:p w14:paraId="09F57F7A" w14:textId="77777777" w:rsidR="009A4864" w:rsidRPr="00177708" w:rsidRDefault="009A4864" w:rsidP="009A4864">
      <w:pPr>
        <w:pStyle w:val="a9"/>
        <w:widowControl/>
        <w:spacing w:after="0" w:line="420" w:lineRule="exact"/>
        <w:ind w:left="570"/>
        <w:rPr>
          <w:rFonts w:ascii="標楷體" w:eastAsia="標楷體" w:hAnsi="標楷體" w:cs="新細明體"/>
          <w:color w:val="000000" w:themeColor="text1"/>
          <w:kern w:val="0"/>
          <w14:ligatures w14:val="none"/>
        </w:rPr>
      </w:pPr>
    </w:p>
    <w:p w14:paraId="7F80410F" w14:textId="0FB744E7" w:rsidR="00177708" w:rsidRPr="00177708" w:rsidRDefault="007E3047" w:rsidP="009A4864">
      <w:pPr>
        <w:pStyle w:val="a9"/>
        <w:widowControl/>
        <w:numPr>
          <w:ilvl w:val="0"/>
          <w:numId w:val="3"/>
        </w:numPr>
        <w:spacing w:after="0" w:line="420" w:lineRule="exact"/>
        <w:rPr>
          <w:rFonts w:ascii="標楷體" w:eastAsia="標楷體" w:hAnsi="標楷體" w:cs="新細明體"/>
          <w:color w:val="000000" w:themeColor="text1"/>
          <w:kern w:val="0"/>
          <w14:ligatures w14:val="none"/>
        </w:rPr>
      </w:pPr>
      <w:r w:rsidRPr="00177708">
        <w:rPr>
          <w:rFonts w:ascii="標楷體" w:eastAsia="標楷體" w:hAnsi="標楷體" w:cs="新細明體" w:hint="eastAsia"/>
          <w:b/>
          <w:bCs/>
          <w:color w:val="000000" w:themeColor="text1"/>
          <w:kern w:val="0"/>
          <w:sz w:val="27"/>
          <w:szCs w:val="27"/>
          <w:bdr w:val="none" w:sz="0" w:space="0" w:color="auto" w:frame="1"/>
          <w:shd w:val="clear" w:color="auto" w:fill="FFFFFF"/>
          <w14:ligatures w14:val="none"/>
        </w:rPr>
        <w:t>補助項目及額度：</w:t>
      </w:r>
      <w:r w:rsidR="00177708" w:rsidRPr="00177708">
        <w:rPr>
          <w:rFonts w:ascii="標楷體" w:eastAsia="標楷體" w:hAnsi="標楷體" w:cs="新細明體"/>
          <w:color w:val="000000" w:themeColor="text1"/>
          <w:kern w:val="0"/>
          <w14:ligatures w14:val="none"/>
        </w:rPr>
        <w:t xml:space="preserve"> </w:t>
      </w:r>
    </w:p>
    <w:p w14:paraId="481E1E84" w14:textId="1C303850" w:rsidR="00177708" w:rsidRPr="001B674A" w:rsidRDefault="007E3047" w:rsidP="009A4864">
      <w:pPr>
        <w:pStyle w:val="a9"/>
        <w:widowControl/>
        <w:numPr>
          <w:ilvl w:val="1"/>
          <w:numId w:val="3"/>
        </w:numPr>
        <w:spacing w:after="0" w:line="420" w:lineRule="exact"/>
        <w:rPr>
          <w:rFonts w:ascii="標楷體" w:eastAsia="標楷體" w:hAnsi="標楷體" w:cs="新細明體"/>
          <w:kern w:val="0"/>
          <w14:ligatures w14:val="none"/>
        </w:rPr>
      </w:pPr>
      <w:r w:rsidRPr="00177708">
        <w:rPr>
          <w:rFonts w:ascii="標楷體" w:eastAsia="標楷體" w:hAnsi="標楷體" w:cs="新細明體" w:hint="eastAsia"/>
          <w:color w:val="000000" w:themeColor="text1"/>
          <w:kern w:val="0"/>
          <w:sz w:val="27"/>
          <w:szCs w:val="27"/>
          <w:shd w:val="clear" w:color="auto" w:fill="FFFFFF"/>
          <w14:ligatures w14:val="none"/>
        </w:rPr>
        <w:t>遊程規劃臺南市景點</w:t>
      </w:r>
      <w:r w:rsidRPr="009A4864">
        <w:rPr>
          <w:rFonts w:ascii="標楷體" w:eastAsia="標楷體" w:hAnsi="標楷體" w:cs="新細明體" w:hint="eastAsia"/>
          <w:b/>
          <w:bCs/>
          <w:color w:val="000000" w:themeColor="text1"/>
          <w:kern w:val="0"/>
          <w:sz w:val="27"/>
          <w:szCs w:val="27"/>
          <w:u w:val="single"/>
          <w:shd w:val="clear" w:color="auto" w:fill="FFFFFF"/>
          <w14:ligatures w14:val="none"/>
        </w:rPr>
        <w:t>至少2處</w:t>
      </w:r>
      <w:r w:rsidRPr="00177708">
        <w:rPr>
          <w:rFonts w:ascii="標楷體" w:eastAsia="標楷體" w:hAnsi="標楷體" w:cs="新細明體" w:hint="eastAsia"/>
          <w:color w:val="000000" w:themeColor="text1"/>
          <w:kern w:val="0"/>
          <w:sz w:val="27"/>
          <w:szCs w:val="27"/>
          <w:shd w:val="clear" w:color="auto" w:fill="FFFFFF"/>
          <w14:ligatures w14:val="none"/>
        </w:rPr>
        <w:t>，景點以「臺南旅遊網」</w:t>
      </w:r>
      <w:r w:rsidR="00177708">
        <w:rPr>
          <w:rFonts w:ascii="標楷體" w:eastAsia="標楷體" w:hAnsi="標楷體" w:cs="新細明體" w:hint="eastAsia"/>
          <w:color w:val="000000" w:themeColor="text1"/>
          <w:kern w:val="0"/>
          <w:sz w:val="27"/>
          <w:szCs w:val="27"/>
          <w:shd w:val="clear" w:color="auto" w:fill="FFFFFF"/>
          <w14:ligatures w14:val="none"/>
        </w:rPr>
        <w:t>(</w:t>
      </w:r>
      <w:r w:rsidR="00177708" w:rsidRPr="00177708">
        <w:rPr>
          <w:rFonts w:ascii="標楷體" w:eastAsia="標楷體" w:hAnsi="標楷體" w:cs="新細明體"/>
          <w:color w:val="000000" w:themeColor="text1"/>
          <w:kern w:val="0"/>
          <w:sz w:val="27"/>
          <w:szCs w:val="27"/>
          <w:shd w:val="clear" w:color="auto" w:fill="FFFFFF"/>
          <w14:ligatures w14:val="none"/>
        </w:rPr>
        <w:t>https://www.twtainan.net/</w:t>
      </w:r>
      <w:r w:rsidR="00177708">
        <w:rPr>
          <w:rFonts w:ascii="標楷體" w:eastAsia="標楷體" w:hAnsi="標楷體" w:cs="新細明體" w:hint="eastAsia"/>
          <w:color w:val="000000" w:themeColor="text1"/>
          <w:kern w:val="0"/>
          <w:sz w:val="27"/>
          <w:szCs w:val="27"/>
          <w:shd w:val="clear" w:color="auto" w:fill="FFFFFF"/>
          <w14:ligatures w14:val="none"/>
        </w:rPr>
        <w:t>)</w:t>
      </w:r>
      <w:r w:rsidRPr="00177708">
        <w:rPr>
          <w:rFonts w:ascii="標楷體" w:eastAsia="標楷體" w:hAnsi="標楷體" w:cs="新細明體" w:hint="eastAsia"/>
          <w:color w:val="000000" w:themeColor="text1"/>
          <w:kern w:val="0"/>
          <w:sz w:val="27"/>
          <w:szCs w:val="27"/>
          <w:shd w:val="clear" w:color="auto" w:fill="FFFFFF"/>
          <w14:ligatures w14:val="none"/>
        </w:rPr>
        <w:t>羅列為原則。每團每名身分符合者補助</w:t>
      </w:r>
      <w:r w:rsidRPr="0069492C">
        <w:rPr>
          <w:rFonts w:ascii="標楷體" w:eastAsia="標楷體" w:hAnsi="標楷體" w:cs="新細明體" w:hint="eastAsia"/>
          <w:b/>
          <w:bCs/>
          <w:color w:val="000000" w:themeColor="text1"/>
          <w:kern w:val="0"/>
          <w:sz w:val="27"/>
          <w:szCs w:val="27"/>
          <w:u w:val="single"/>
          <w:shd w:val="clear" w:color="auto" w:fill="FFFFFF"/>
          <w14:ligatures w14:val="none"/>
        </w:rPr>
        <w:t>景點走訪交通費</w:t>
      </w:r>
      <w:r w:rsidR="000D4D27" w:rsidRPr="001B674A">
        <w:rPr>
          <w:rFonts w:ascii="標楷體" w:eastAsia="標楷體" w:hAnsi="標楷體" w:cs="新細明體" w:hint="eastAsia"/>
          <w:b/>
          <w:bCs/>
          <w:kern w:val="0"/>
          <w:sz w:val="27"/>
          <w:szCs w:val="27"/>
          <w:u w:val="single"/>
          <w:shd w:val="clear" w:color="auto" w:fill="FFFFFF"/>
          <w14:ligatures w14:val="none"/>
        </w:rPr>
        <w:t>新臺幣(以下同)</w:t>
      </w:r>
      <w:r w:rsidRPr="001B674A">
        <w:rPr>
          <w:rFonts w:ascii="標楷體" w:eastAsia="標楷體" w:hAnsi="標楷體" w:cs="新細明體" w:hint="eastAsia"/>
          <w:b/>
          <w:bCs/>
          <w:kern w:val="0"/>
          <w:sz w:val="27"/>
          <w:szCs w:val="27"/>
          <w:u w:val="single"/>
          <w:shd w:val="clear" w:color="auto" w:fill="FFFFFF"/>
          <w14:ligatures w14:val="none"/>
        </w:rPr>
        <w:t>200元</w:t>
      </w:r>
      <w:r w:rsidRPr="001B674A">
        <w:rPr>
          <w:rFonts w:ascii="標楷體" w:eastAsia="標楷體" w:hAnsi="標楷體" w:cs="新細明體" w:hint="eastAsia"/>
          <w:kern w:val="0"/>
          <w:sz w:val="27"/>
          <w:szCs w:val="27"/>
          <w:shd w:val="clear" w:color="auto" w:fill="FFFFFF"/>
          <w14:ligatures w14:val="none"/>
        </w:rPr>
        <w:t>，申請時應檢附景點網站頁面與全團體合照。</w:t>
      </w:r>
    </w:p>
    <w:p w14:paraId="0ECDC4DB" w14:textId="00ED1E1F" w:rsidR="00177708" w:rsidRPr="001B674A" w:rsidRDefault="007E3047" w:rsidP="009A4864">
      <w:pPr>
        <w:pStyle w:val="a9"/>
        <w:widowControl/>
        <w:numPr>
          <w:ilvl w:val="1"/>
          <w:numId w:val="3"/>
        </w:numPr>
        <w:spacing w:after="0" w:line="420" w:lineRule="exact"/>
        <w:rPr>
          <w:rFonts w:ascii="標楷體" w:eastAsia="標楷體" w:hAnsi="標楷體" w:cs="新細明體"/>
          <w:kern w:val="0"/>
          <w14:ligatures w14:val="none"/>
        </w:rPr>
      </w:pPr>
      <w:r w:rsidRPr="001B674A">
        <w:rPr>
          <w:rFonts w:ascii="標楷體" w:eastAsia="標楷體" w:hAnsi="標楷體" w:cs="新細明體" w:hint="eastAsia"/>
          <w:kern w:val="0"/>
          <w:sz w:val="27"/>
          <w:szCs w:val="27"/>
          <w:shd w:val="clear" w:color="auto" w:fill="FFFFFF"/>
          <w14:ligatures w14:val="none"/>
        </w:rPr>
        <w:t>遊程運用臺南觀光雙層巴士（包車或一般路線均可），每團每名身分符合者補助雙層巴士車資150元。</w:t>
      </w:r>
    </w:p>
    <w:p w14:paraId="75B34C79" w14:textId="77777777" w:rsidR="009A4864" w:rsidRPr="001B674A" w:rsidRDefault="009A4864" w:rsidP="009A4864">
      <w:pPr>
        <w:pStyle w:val="a9"/>
        <w:widowControl/>
        <w:spacing w:after="0" w:line="420" w:lineRule="exact"/>
        <w:ind w:left="1050"/>
        <w:rPr>
          <w:rFonts w:ascii="標楷體" w:eastAsia="標楷體" w:hAnsi="標楷體" w:cs="新細明體"/>
          <w:kern w:val="0"/>
          <w14:ligatures w14:val="none"/>
        </w:rPr>
      </w:pPr>
    </w:p>
    <w:p w14:paraId="780232E9" w14:textId="7D81103C" w:rsidR="009A4864" w:rsidRPr="001B674A" w:rsidRDefault="007E3047" w:rsidP="009A4864">
      <w:pPr>
        <w:pStyle w:val="a9"/>
        <w:widowControl/>
        <w:numPr>
          <w:ilvl w:val="0"/>
          <w:numId w:val="3"/>
        </w:numPr>
        <w:spacing w:after="0" w:line="420" w:lineRule="exact"/>
        <w:rPr>
          <w:rFonts w:ascii="標楷體" w:eastAsia="標楷體" w:hAnsi="標楷體" w:cs="新細明體"/>
          <w:kern w:val="0"/>
          <w14:ligatures w14:val="none"/>
        </w:rPr>
      </w:pPr>
      <w:r w:rsidRPr="001B674A">
        <w:rPr>
          <w:rFonts w:ascii="標楷體" w:eastAsia="標楷體" w:hAnsi="標楷體" w:cs="新細明體" w:hint="eastAsia"/>
          <w:b/>
          <w:bCs/>
          <w:kern w:val="0"/>
          <w:sz w:val="27"/>
          <w:szCs w:val="27"/>
          <w:bdr w:val="none" w:sz="0" w:space="0" w:color="auto" w:frame="1"/>
          <w:shd w:val="clear" w:color="auto" w:fill="FFFFFF"/>
          <w14:ligatures w14:val="none"/>
        </w:rPr>
        <w:t>本案行程審查標準</w:t>
      </w:r>
    </w:p>
    <w:p w14:paraId="1882CF42" w14:textId="6E896D88" w:rsidR="00177708" w:rsidRPr="001B674A" w:rsidRDefault="00177708" w:rsidP="009A4864">
      <w:pPr>
        <w:pStyle w:val="a9"/>
        <w:widowControl/>
        <w:numPr>
          <w:ilvl w:val="1"/>
          <w:numId w:val="3"/>
        </w:numPr>
        <w:spacing w:after="0" w:line="420" w:lineRule="exact"/>
        <w:rPr>
          <w:rFonts w:ascii="標楷體" w:eastAsia="標楷體" w:hAnsi="標楷體" w:cs="新細明體"/>
          <w:kern w:val="0"/>
          <w:sz w:val="28"/>
          <w:szCs w:val="28"/>
          <w:shd w:val="clear" w:color="auto" w:fill="FFFFFF"/>
          <w14:ligatures w14:val="none"/>
        </w:rPr>
      </w:pPr>
      <w:r w:rsidRPr="001B674A">
        <w:rPr>
          <w:rFonts w:ascii="標楷體" w:eastAsia="標楷體" w:hAnsi="標楷體" w:cs="新細明體" w:hint="eastAsia"/>
          <w:kern w:val="0"/>
          <w:sz w:val="28"/>
          <w:szCs w:val="28"/>
          <w:shd w:val="clear" w:color="auto" w:fill="FFFFFF"/>
          <w14:ligatures w14:val="none"/>
        </w:rPr>
        <w:t>不論申請人數多少，需全團行動始符合補助要件。</w:t>
      </w:r>
    </w:p>
    <w:p w14:paraId="0925B773" w14:textId="50E0C96E" w:rsidR="00803BF5" w:rsidRPr="001B674A" w:rsidRDefault="007E3047" w:rsidP="009A4864">
      <w:pPr>
        <w:pStyle w:val="a9"/>
        <w:widowControl/>
        <w:numPr>
          <w:ilvl w:val="1"/>
          <w:numId w:val="3"/>
        </w:numPr>
        <w:spacing w:after="0" w:line="420" w:lineRule="exact"/>
        <w:rPr>
          <w:rFonts w:ascii="標楷體" w:eastAsia="標楷體" w:hAnsi="標楷體" w:cs="新細明體"/>
          <w:kern w:val="0"/>
          <w14:ligatures w14:val="none"/>
        </w:rPr>
      </w:pPr>
      <w:r w:rsidRPr="001B674A">
        <w:rPr>
          <w:rFonts w:ascii="標楷體" w:eastAsia="標楷體" w:hAnsi="標楷體" w:cs="新細明體" w:hint="eastAsia"/>
          <w:kern w:val="0"/>
          <w:sz w:val="27"/>
          <w:szCs w:val="27"/>
          <w:shd w:val="clear" w:color="auto" w:fill="FFFFFF"/>
          <w14:ligatures w14:val="none"/>
        </w:rPr>
        <w:t>出團日期不分平、假日，最晚需於</w:t>
      </w:r>
      <w:r w:rsidRPr="001B674A">
        <w:rPr>
          <w:rFonts w:ascii="標楷體" w:eastAsia="標楷體" w:hAnsi="標楷體" w:cs="新細明體" w:hint="eastAsia"/>
          <w:b/>
          <w:bCs/>
          <w:kern w:val="0"/>
          <w:sz w:val="27"/>
          <w:szCs w:val="27"/>
          <w:u w:val="single"/>
          <w:shd w:val="clear" w:color="auto" w:fill="FFFFFF"/>
          <w14:ligatures w14:val="none"/>
        </w:rPr>
        <w:t>11</w:t>
      </w:r>
      <w:r w:rsidR="00803BF5" w:rsidRPr="001B674A">
        <w:rPr>
          <w:rFonts w:ascii="標楷體" w:eastAsia="標楷體" w:hAnsi="標楷體" w:cs="新細明體" w:hint="eastAsia"/>
          <w:b/>
          <w:bCs/>
          <w:kern w:val="0"/>
          <w:sz w:val="27"/>
          <w:szCs w:val="27"/>
          <w:u w:val="single"/>
          <w:shd w:val="clear" w:color="auto" w:fill="FFFFFF"/>
          <w14:ligatures w14:val="none"/>
        </w:rPr>
        <w:t>5</w:t>
      </w:r>
      <w:r w:rsidRPr="001B674A">
        <w:rPr>
          <w:rFonts w:ascii="標楷體" w:eastAsia="標楷體" w:hAnsi="標楷體" w:cs="新細明體" w:hint="eastAsia"/>
          <w:b/>
          <w:bCs/>
          <w:kern w:val="0"/>
          <w:sz w:val="27"/>
          <w:szCs w:val="27"/>
          <w:u w:val="single"/>
          <w:shd w:val="clear" w:color="auto" w:fill="FFFFFF"/>
          <w14:ligatures w14:val="none"/>
        </w:rPr>
        <w:t>年</w:t>
      </w:r>
      <w:r w:rsidR="005F55E2" w:rsidRPr="001B674A">
        <w:rPr>
          <w:rFonts w:ascii="標楷體" w:eastAsia="標楷體" w:hAnsi="標楷體" w:cs="新細明體" w:hint="eastAsia"/>
          <w:b/>
          <w:bCs/>
          <w:kern w:val="0"/>
          <w:sz w:val="27"/>
          <w:szCs w:val="27"/>
          <w:u w:val="single"/>
          <w:shd w:val="clear" w:color="auto" w:fill="FFFFFF"/>
          <w14:ligatures w14:val="none"/>
        </w:rPr>
        <w:t>1</w:t>
      </w:r>
      <w:r w:rsidR="0088009D" w:rsidRPr="001B674A">
        <w:rPr>
          <w:rFonts w:ascii="標楷體" w:eastAsia="標楷體" w:hAnsi="標楷體" w:cs="新細明體" w:hint="eastAsia"/>
          <w:b/>
          <w:bCs/>
          <w:kern w:val="0"/>
          <w:sz w:val="27"/>
          <w:szCs w:val="27"/>
          <w:u w:val="single"/>
          <w:shd w:val="clear" w:color="auto" w:fill="FFFFFF"/>
          <w14:ligatures w14:val="none"/>
        </w:rPr>
        <w:t>0</w:t>
      </w:r>
      <w:r w:rsidRPr="001B674A">
        <w:rPr>
          <w:rFonts w:ascii="標楷體" w:eastAsia="標楷體" w:hAnsi="標楷體" w:cs="新細明體" w:hint="eastAsia"/>
          <w:b/>
          <w:bCs/>
          <w:kern w:val="0"/>
          <w:sz w:val="27"/>
          <w:szCs w:val="27"/>
          <w:u w:val="single"/>
          <w:shd w:val="clear" w:color="auto" w:fill="FFFFFF"/>
          <w14:ligatures w14:val="none"/>
        </w:rPr>
        <w:t>月</w:t>
      </w:r>
      <w:r w:rsidR="0088009D" w:rsidRPr="001B674A">
        <w:rPr>
          <w:rFonts w:ascii="標楷體" w:eastAsia="標楷體" w:hAnsi="標楷體" w:cs="新細明體" w:hint="eastAsia"/>
          <w:b/>
          <w:bCs/>
          <w:kern w:val="0"/>
          <w:sz w:val="27"/>
          <w:szCs w:val="27"/>
          <w:u w:val="single"/>
          <w:shd w:val="clear" w:color="auto" w:fill="FFFFFF"/>
          <w14:ligatures w14:val="none"/>
        </w:rPr>
        <w:t>3</w:t>
      </w:r>
      <w:r w:rsidRPr="001B674A">
        <w:rPr>
          <w:rFonts w:ascii="標楷體" w:eastAsia="標楷體" w:hAnsi="標楷體" w:cs="新細明體" w:hint="eastAsia"/>
          <w:b/>
          <w:bCs/>
          <w:kern w:val="0"/>
          <w:sz w:val="27"/>
          <w:szCs w:val="27"/>
          <w:u w:val="single"/>
          <w:shd w:val="clear" w:color="auto" w:fill="FFFFFF"/>
          <w14:ligatures w14:val="none"/>
        </w:rPr>
        <w:t>1日</w:t>
      </w:r>
      <w:r w:rsidRPr="001B674A">
        <w:rPr>
          <w:rFonts w:ascii="標楷體" w:eastAsia="標楷體" w:hAnsi="標楷體" w:cs="新細明體" w:hint="eastAsia"/>
          <w:kern w:val="0"/>
          <w:sz w:val="27"/>
          <w:szCs w:val="27"/>
          <w:shd w:val="clear" w:color="auto" w:fill="FFFFFF"/>
          <w14:ligatures w14:val="none"/>
        </w:rPr>
        <w:t>完成遊程。</w:t>
      </w:r>
    </w:p>
    <w:p w14:paraId="372A3316" w14:textId="7BDDFC3A" w:rsidR="00803BF5" w:rsidRPr="001B674A" w:rsidRDefault="007E3047" w:rsidP="009A4864">
      <w:pPr>
        <w:pStyle w:val="a9"/>
        <w:widowControl/>
        <w:numPr>
          <w:ilvl w:val="1"/>
          <w:numId w:val="3"/>
        </w:numPr>
        <w:spacing w:after="0" w:line="420" w:lineRule="exact"/>
        <w:rPr>
          <w:rFonts w:ascii="標楷體" w:eastAsia="標楷體" w:hAnsi="標楷體" w:cs="新細明體"/>
          <w:kern w:val="0"/>
          <w14:ligatures w14:val="none"/>
        </w:rPr>
      </w:pPr>
      <w:r w:rsidRPr="001B674A">
        <w:rPr>
          <w:rFonts w:ascii="標楷體" w:eastAsia="標楷體" w:hAnsi="標楷體" w:cs="新細明體" w:hint="eastAsia"/>
          <w:b/>
          <w:bCs/>
          <w:kern w:val="0"/>
          <w:sz w:val="27"/>
          <w:szCs w:val="27"/>
          <w:u w:val="single"/>
          <w:shd w:val="clear" w:color="auto" w:fill="FFFFFF"/>
          <w14:ligatures w14:val="none"/>
        </w:rPr>
        <w:t>每團至少人數15人</w:t>
      </w:r>
      <w:r w:rsidRPr="001B674A">
        <w:rPr>
          <w:rFonts w:ascii="標楷體" w:eastAsia="標楷體" w:hAnsi="標楷體" w:cs="新細明體" w:hint="eastAsia"/>
          <w:kern w:val="0"/>
          <w:sz w:val="27"/>
          <w:szCs w:val="27"/>
          <w:shd w:val="clear" w:color="auto" w:fill="FFFFFF"/>
          <w14:ligatures w14:val="none"/>
        </w:rPr>
        <w:t>（總出團人數，不含司機及導遊），</w:t>
      </w:r>
      <w:r w:rsidRPr="001B674A">
        <w:rPr>
          <w:rFonts w:ascii="標楷體" w:eastAsia="標楷體" w:hAnsi="標楷體" w:cs="新細明體" w:hint="eastAsia"/>
          <w:b/>
          <w:bCs/>
          <w:kern w:val="0"/>
          <w:sz w:val="27"/>
          <w:szCs w:val="27"/>
          <w:u w:val="single"/>
          <w:shd w:val="clear" w:color="auto" w:fill="FFFFFF"/>
          <w14:ligatures w14:val="none"/>
        </w:rPr>
        <w:t>每家旅行社申請補助金額以10萬元為上限。</w:t>
      </w:r>
    </w:p>
    <w:p w14:paraId="09CA5081" w14:textId="77777777" w:rsidR="00803BF5" w:rsidRPr="001B674A" w:rsidRDefault="007E3047" w:rsidP="009A4864">
      <w:pPr>
        <w:pStyle w:val="a9"/>
        <w:widowControl/>
        <w:numPr>
          <w:ilvl w:val="1"/>
          <w:numId w:val="3"/>
        </w:numPr>
        <w:spacing w:after="0" w:line="420" w:lineRule="exact"/>
        <w:rPr>
          <w:rFonts w:ascii="標楷體" w:eastAsia="標楷體" w:hAnsi="標楷體" w:cs="新細明體"/>
          <w:kern w:val="0"/>
          <w14:ligatures w14:val="none"/>
        </w:rPr>
      </w:pPr>
      <w:r w:rsidRPr="001B674A">
        <w:rPr>
          <w:rFonts w:ascii="標楷體" w:eastAsia="標楷體" w:hAnsi="標楷體" w:cs="新細明體" w:hint="eastAsia"/>
          <w:kern w:val="0"/>
          <w:sz w:val="27"/>
          <w:szCs w:val="27"/>
          <w:shd w:val="clear" w:color="auto" w:fill="FFFFFF"/>
          <w14:ligatures w14:val="none"/>
        </w:rPr>
        <w:t>業者應於</w:t>
      </w:r>
      <w:r w:rsidRPr="001B674A">
        <w:rPr>
          <w:rFonts w:ascii="標楷體" w:eastAsia="標楷體" w:hAnsi="標楷體" w:cs="新細明體" w:hint="eastAsia"/>
          <w:b/>
          <w:bCs/>
          <w:kern w:val="0"/>
          <w:sz w:val="27"/>
          <w:szCs w:val="27"/>
          <w:u w:val="single"/>
          <w:shd w:val="clear" w:color="auto" w:fill="FFFFFF"/>
          <w14:ligatures w14:val="none"/>
        </w:rPr>
        <w:t>出團日至少5個工作天前</w:t>
      </w:r>
      <w:r w:rsidR="00803BF5" w:rsidRPr="001B674A">
        <w:rPr>
          <w:rFonts w:ascii="標楷體" w:eastAsia="標楷體" w:hAnsi="標楷體" w:cs="新細明體" w:hint="eastAsia"/>
          <w:kern w:val="0"/>
          <w:sz w:val="27"/>
          <w:szCs w:val="27"/>
          <w:shd w:val="clear" w:color="auto" w:fill="FFFFFF"/>
          <w14:ligatures w14:val="none"/>
        </w:rPr>
        <w:t>提出行程</w:t>
      </w:r>
      <w:r w:rsidRPr="001B674A">
        <w:rPr>
          <w:rFonts w:ascii="標楷體" w:eastAsia="標楷體" w:hAnsi="標楷體" w:cs="新細明體" w:hint="eastAsia"/>
          <w:kern w:val="0"/>
          <w:sz w:val="27"/>
          <w:szCs w:val="27"/>
          <w:shd w:val="clear" w:color="auto" w:fill="FFFFFF"/>
          <w14:ligatures w14:val="none"/>
        </w:rPr>
        <w:t>經本局審核（行程審核暨出團申請表如附件一），通過後將核發核准代碼以</w:t>
      </w:r>
      <w:r w:rsidRPr="001B674A">
        <w:rPr>
          <w:rFonts w:ascii="標楷體" w:eastAsia="標楷體" w:hAnsi="標楷體" w:cs="新細明體" w:hint="eastAsia"/>
          <w:kern w:val="0"/>
          <w:sz w:val="27"/>
          <w:szCs w:val="27"/>
          <w:shd w:val="clear" w:color="auto" w:fill="FFFFFF"/>
          <w14:ligatures w14:val="none"/>
        </w:rPr>
        <w:lastRenderedPageBreak/>
        <w:t>為日後請款核銷使用，如受理申請額度已達上限時，本案即停止受理申請。</w:t>
      </w:r>
    </w:p>
    <w:p w14:paraId="0CEE002C" w14:textId="2189434C" w:rsidR="00803BF5" w:rsidRPr="001B674A" w:rsidRDefault="007E3047" w:rsidP="009A4864">
      <w:pPr>
        <w:pStyle w:val="a9"/>
        <w:widowControl/>
        <w:numPr>
          <w:ilvl w:val="1"/>
          <w:numId w:val="3"/>
        </w:numPr>
        <w:spacing w:after="0" w:line="420" w:lineRule="exact"/>
        <w:rPr>
          <w:rFonts w:ascii="標楷體" w:eastAsia="標楷體" w:hAnsi="標楷體" w:cs="新細明體"/>
          <w:kern w:val="0"/>
          <w14:ligatures w14:val="none"/>
        </w:rPr>
      </w:pPr>
      <w:r w:rsidRPr="001B674A">
        <w:rPr>
          <w:rFonts w:ascii="標楷體" w:eastAsia="標楷體" w:hAnsi="標楷體" w:cs="新細明體" w:hint="eastAsia"/>
          <w:kern w:val="0"/>
          <w:sz w:val="27"/>
          <w:szCs w:val="27"/>
          <w:shd w:val="clear" w:color="auto" w:fill="FFFFFF"/>
          <w14:ligatures w14:val="none"/>
        </w:rPr>
        <w:t>業者應依核准行程內容</w:t>
      </w:r>
      <w:r w:rsidR="00803BF5" w:rsidRPr="001B674A">
        <w:rPr>
          <w:rFonts w:ascii="標楷體" w:eastAsia="標楷體" w:hAnsi="標楷體" w:cs="新細明體" w:hint="eastAsia"/>
          <w:kern w:val="0"/>
          <w:sz w:val="27"/>
          <w:szCs w:val="27"/>
          <w:shd w:val="clear" w:color="auto" w:fill="FFFFFF"/>
          <w14:ligatures w14:val="none"/>
        </w:rPr>
        <w:t>及</w:t>
      </w:r>
      <w:r w:rsidRPr="001B674A">
        <w:rPr>
          <w:rFonts w:ascii="標楷體" w:eastAsia="標楷體" w:hAnsi="標楷體" w:cs="新細明體" w:hint="eastAsia"/>
          <w:kern w:val="0"/>
          <w:sz w:val="27"/>
          <w:szCs w:val="27"/>
          <w:shd w:val="clear" w:color="auto" w:fill="FFFFFF"/>
          <w14:ligatures w14:val="none"/>
        </w:rPr>
        <w:t>人數確實執行，如需調整</w:t>
      </w:r>
      <w:r w:rsidR="00803BF5" w:rsidRPr="001B674A">
        <w:rPr>
          <w:rFonts w:ascii="標楷體" w:eastAsia="標楷體" w:hAnsi="標楷體" w:cs="新細明體" w:hint="eastAsia"/>
          <w:kern w:val="0"/>
          <w:sz w:val="27"/>
          <w:szCs w:val="27"/>
          <w:shd w:val="clear" w:color="auto" w:fill="FFFFFF"/>
          <w14:ligatures w14:val="none"/>
        </w:rPr>
        <w:t>務必於</w:t>
      </w:r>
      <w:r w:rsidR="00803BF5" w:rsidRPr="001B674A">
        <w:rPr>
          <w:rFonts w:ascii="標楷體" w:eastAsia="標楷體" w:hAnsi="標楷體" w:cs="新細明體" w:hint="eastAsia"/>
          <w:b/>
          <w:bCs/>
          <w:kern w:val="0"/>
          <w:sz w:val="27"/>
          <w:szCs w:val="27"/>
          <w:u w:val="single"/>
          <w:shd w:val="clear" w:color="auto" w:fill="FFFFFF"/>
          <w14:ligatures w14:val="none"/>
        </w:rPr>
        <w:t>出團日3日前</w:t>
      </w:r>
      <w:r w:rsidR="00803BF5" w:rsidRPr="001B674A">
        <w:rPr>
          <w:rFonts w:ascii="標楷體" w:eastAsia="標楷體" w:hAnsi="標楷體" w:cs="新細明體" w:hint="eastAsia"/>
          <w:kern w:val="0"/>
          <w:sz w:val="27"/>
          <w:szCs w:val="27"/>
          <w:shd w:val="clear" w:color="auto" w:fill="FFFFFF"/>
          <w14:ligatures w14:val="none"/>
        </w:rPr>
        <w:t>向機關告知。</w:t>
      </w:r>
    </w:p>
    <w:p w14:paraId="298AFC72" w14:textId="77777777" w:rsidR="00803BF5" w:rsidRPr="001B674A" w:rsidRDefault="007E3047" w:rsidP="009A4864">
      <w:pPr>
        <w:pStyle w:val="a9"/>
        <w:widowControl/>
        <w:numPr>
          <w:ilvl w:val="1"/>
          <w:numId w:val="3"/>
        </w:numPr>
        <w:spacing w:after="0" w:line="420" w:lineRule="exact"/>
        <w:rPr>
          <w:rFonts w:ascii="標楷體" w:eastAsia="標楷體" w:hAnsi="標楷體" w:cs="新細明體"/>
          <w:kern w:val="0"/>
          <w14:ligatures w14:val="none"/>
        </w:rPr>
      </w:pPr>
      <w:r w:rsidRPr="001B674A">
        <w:rPr>
          <w:rFonts w:ascii="標楷體" w:eastAsia="標楷體" w:hAnsi="標楷體" w:cs="新細明體" w:hint="eastAsia"/>
          <w:kern w:val="0"/>
          <w:sz w:val="27"/>
          <w:szCs w:val="27"/>
          <w:shd w:val="clear" w:color="auto" w:fill="FFFFFF"/>
          <w14:ligatures w14:val="none"/>
        </w:rPr>
        <w:t>旅行社支付折價後團費與本局支付之補助款，應依加值型及非加值型營業稅法報繳營業稅。</w:t>
      </w:r>
    </w:p>
    <w:p w14:paraId="0F76B20F" w14:textId="77777777" w:rsidR="009A4864" w:rsidRPr="001B674A" w:rsidRDefault="009A4864" w:rsidP="009A4864">
      <w:pPr>
        <w:pStyle w:val="a9"/>
        <w:widowControl/>
        <w:spacing w:after="0" w:line="420" w:lineRule="exact"/>
        <w:ind w:left="1050"/>
        <w:rPr>
          <w:rFonts w:ascii="標楷體" w:eastAsia="標楷體" w:hAnsi="標楷體" w:cs="新細明體"/>
          <w:kern w:val="0"/>
          <w14:ligatures w14:val="none"/>
        </w:rPr>
      </w:pPr>
    </w:p>
    <w:p w14:paraId="74A95101" w14:textId="77777777" w:rsidR="004B67FA" w:rsidRPr="001B674A" w:rsidRDefault="007E3047" w:rsidP="009A4864">
      <w:pPr>
        <w:pStyle w:val="a9"/>
        <w:widowControl/>
        <w:numPr>
          <w:ilvl w:val="0"/>
          <w:numId w:val="3"/>
        </w:numPr>
        <w:spacing w:after="0" w:line="420" w:lineRule="exact"/>
        <w:rPr>
          <w:rFonts w:ascii="標楷體" w:eastAsia="標楷體" w:hAnsi="標楷體" w:cs="新細明體"/>
          <w:kern w:val="0"/>
          <w14:ligatures w14:val="none"/>
        </w:rPr>
      </w:pPr>
      <w:r w:rsidRPr="001B674A">
        <w:rPr>
          <w:rFonts w:ascii="標楷體" w:eastAsia="標楷體" w:hAnsi="標楷體" w:cs="新細明體" w:hint="eastAsia"/>
          <w:b/>
          <w:bCs/>
          <w:kern w:val="0"/>
          <w:sz w:val="27"/>
          <w:szCs w:val="27"/>
          <w:bdr w:val="none" w:sz="0" w:space="0" w:color="auto" w:frame="1"/>
          <w:shd w:val="clear" w:color="auto" w:fill="FFFFFF"/>
          <w14:ligatures w14:val="none"/>
        </w:rPr>
        <w:t>請款核銷與作業程序</w:t>
      </w:r>
    </w:p>
    <w:p w14:paraId="57870ABF" w14:textId="69C505D2" w:rsidR="004B67FA" w:rsidRPr="001B674A" w:rsidRDefault="007E3047" w:rsidP="009A4864">
      <w:pPr>
        <w:pStyle w:val="a9"/>
        <w:widowControl/>
        <w:numPr>
          <w:ilvl w:val="1"/>
          <w:numId w:val="3"/>
        </w:numPr>
        <w:spacing w:after="0" w:line="420" w:lineRule="exact"/>
        <w:rPr>
          <w:rFonts w:ascii="標楷體" w:eastAsia="標楷體" w:hAnsi="標楷體" w:cs="新細明體"/>
          <w:kern w:val="0"/>
          <w14:ligatures w14:val="none"/>
        </w:rPr>
      </w:pPr>
      <w:r w:rsidRPr="00704C2C">
        <w:rPr>
          <w:rFonts w:ascii="標楷體" w:eastAsia="標楷體" w:hAnsi="標楷體" w:cs="新細明體" w:hint="eastAsia"/>
          <w:kern w:val="0"/>
          <w:sz w:val="27"/>
          <w:szCs w:val="27"/>
          <w:shd w:val="clear" w:color="auto" w:fill="FFFFFF"/>
          <w14:ligatures w14:val="none"/>
        </w:rPr>
        <w:t>申請單位</w:t>
      </w:r>
      <w:r w:rsidR="001B674A" w:rsidRPr="00704C2C">
        <w:rPr>
          <w:rFonts w:ascii="標楷體" w:eastAsia="標楷體" w:hAnsi="標楷體" w:cs="新細明體" w:hint="eastAsia"/>
          <w:kern w:val="0"/>
          <w:sz w:val="27"/>
          <w:szCs w:val="27"/>
          <w:shd w:val="clear" w:color="auto" w:fill="FFFFFF"/>
          <w14:ligatures w14:val="none"/>
        </w:rPr>
        <w:t>應</w:t>
      </w:r>
      <w:r w:rsidRPr="00704C2C">
        <w:rPr>
          <w:rFonts w:ascii="標楷體" w:eastAsia="標楷體" w:hAnsi="標楷體" w:cs="新細明體" w:hint="eastAsia"/>
          <w:kern w:val="0"/>
          <w:sz w:val="27"/>
          <w:szCs w:val="27"/>
          <w:shd w:val="clear" w:color="auto" w:fill="FFFFFF"/>
          <w14:ligatures w14:val="none"/>
        </w:rPr>
        <w:t>於各團體</w:t>
      </w:r>
      <w:r w:rsidRPr="00704C2C">
        <w:rPr>
          <w:rFonts w:ascii="標楷體" w:eastAsia="標楷體" w:hAnsi="標楷體" w:cs="新細明體" w:hint="eastAsia"/>
          <w:b/>
          <w:bCs/>
          <w:kern w:val="0"/>
          <w:sz w:val="27"/>
          <w:szCs w:val="27"/>
          <w:u w:val="single"/>
          <w:shd w:val="clear" w:color="auto" w:fill="FFFFFF"/>
          <w14:ligatures w14:val="none"/>
        </w:rPr>
        <w:t>行程完竣次日起</w:t>
      </w:r>
      <w:r w:rsidR="001B674A" w:rsidRPr="00704C2C">
        <w:rPr>
          <w:rFonts w:ascii="標楷體" w:eastAsia="標楷體" w:hAnsi="標楷體" w:cs="新細明體" w:hint="eastAsia"/>
          <w:b/>
          <w:bCs/>
          <w:kern w:val="0"/>
          <w:sz w:val="27"/>
          <w:szCs w:val="27"/>
          <w:u w:val="single"/>
          <w:shd w:val="clear" w:color="auto" w:fill="FFFFFF"/>
          <w14:ligatures w14:val="none"/>
        </w:rPr>
        <w:t>20個工作天內</w:t>
      </w:r>
      <w:r w:rsidR="004B67FA" w:rsidRPr="00704C2C">
        <w:rPr>
          <w:rFonts w:ascii="標楷體" w:eastAsia="標楷體" w:hAnsi="標楷體" w:cs="新細明體" w:hint="eastAsia"/>
          <w:kern w:val="0"/>
          <w:sz w:val="27"/>
          <w:szCs w:val="27"/>
          <w:shd w:val="clear" w:color="auto" w:fill="FFFFFF"/>
          <w14:ligatures w14:val="none"/>
        </w:rPr>
        <w:t>檢附下列文件，</w:t>
      </w:r>
      <w:r w:rsidRPr="00704C2C">
        <w:rPr>
          <w:rFonts w:ascii="標楷體" w:eastAsia="標楷體" w:hAnsi="標楷體" w:cs="新細明體" w:hint="eastAsia"/>
          <w:kern w:val="0"/>
          <w:sz w:val="27"/>
          <w:szCs w:val="27"/>
          <w:shd w:val="clear" w:color="auto" w:fill="FFFFFF"/>
          <w14:ligatures w14:val="none"/>
        </w:rPr>
        <w:t>以親送或掛號郵寄方式至本局進行審核(寄送地址：臺南市安平</w:t>
      </w:r>
      <w:r w:rsidRPr="001B674A">
        <w:rPr>
          <w:rFonts w:ascii="標楷體" w:eastAsia="標楷體" w:hAnsi="標楷體" w:cs="新細明體" w:hint="eastAsia"/>
          <w:kern w:val="0"/>
          <w:sz w:val="27"/>
          <w:szCs w:val="27"/>
          <w:shd w:val="clear" w:color="auto" w:fill="FFFFFF"/>
          <w14:ligatures w14:val="none"/>
        </w:rPr>
        <w:t>區永華路二段6號10樓 臺南市政府觀光旅遊局 旅遊服務科)，並依受理日期為審查先後順序；資料無缺漏及錯誤後始得辦理經費核撥事宜。</w:t>
      </w:r>
    </w:p>
    <w:p w14:paraId="70C8634E" w14:textId="1E294275" w:rsidR="007E3047" w:rsidRPr="001B674A" w:rsidRDefault="007E3047" w:rsidP="009A4864">
      <w:pPr>
        <w:pStyle w:val="a9"/>
        <w:widowControl/>
        <w:numPr>
          <w:ilvl w:val="1"/>
          <w:numId w:val="3"/>
        </w:numPr>
        <w:spacing w:after="0" w:line="420" w:lineRule="exact"/>
        <w:rPr>
          <w:rFonts w:ascii="標楷體" w:eastAsia="標楷體" w:hAnsi="標楷體" w:cs="新細明體"/>
          <w:kern w:val="0"/>
          <w14:ligatures w14:val="none"/>
        </w:rPr>
      </w:pPr>
      <w:r w:rsidRPr="001B674A">
        <w:rPr>
          <w:rFonts w:ascii="標楷體" w:eastAsia="標楷體" w:hAnsi="標楷體" w:cs="新細明體" w:hint="eastAsia"/>
          <w:kern w:val="0"/>
          <w:sz w:val="27"/>
          <w:szCs w:val="27"/>
          <w:shd w:val="clear" w:color="auto" w:fill="FFFFFF"/>
          <w14:ligatures w14:val="none"/>
        </w:rPr>
        <w:t>申請本計畫</w:t>
      </w:r>
      <w:r w:rsidR="004B67FA" w:rsidRPr="001B674A">
        <w:rPr>
          <w:rFonts w:ascii="標楷體" w:eastAsia="標楷體" w:hAnsi="標楷體" w:cs="新細明體" w:hint="eastAsia"/>
          <w:kern w:val="0"/>
          <w:sz w:val="27"/>
          <w:szCs w:val="27"/>
          <w:shd w:val="clear" w:color="auto" w:fill="FFFFFF"/>
          <w14:ligatures w14:val="none"/>
        </w:rPr>
        <w:t>撥附所需檢附</w:t>
      </w:r>
      <w:r w:rsidRPr="001B674A">
        <w:rPr>
          <w:rFonts w:ascii="標楷體" w:eastAsia="標楷體" w:hAnsi="標楷體" w:cs="新細明體" w:hint="eastAsia"/>
          <w:kern w:val="0"/>
          <w:sz w:val="27"/>
          <w:szCs w:val="27"/>
          <w:shd w:val="clear" w:color="auto" w:fill="FFFFFF"/>
          <w14:ligatures w14:val="none"/>
        </w:rPr>
        <w:t>文件</w:t>
      </w:r>
      <w:r w:rsidR="004B67FA" w:rsidRPr="001B674A">
        <w:rPr>
          <w:rFonts w:ascii="標楷體" w:eastAsia="標楷體" w:hAnsi="標楷體" w:cs="新細明體" w:hint="eastAsia"/>
          <w:kern w:val="0"/>
          <w:sz w:val="27"/>
          <w:szCs w:val="27"/>
          <w:shd w:val="clear" w:color="auto" w:fill="FFFFFF"/>
          <w14:ligatures w14:val="none"/>
        </w:rPr>
        <w:t>如下</w:t>
      </w:r>
      <w:r w:rsidRPr="001B674A">
        <w:rPr>
          <w:rFonts w:ascii="標楷體" w:eastAsia="標楷體" w:hAnsi="標楷體" w:cs="新細明體" w:hint="eastAsia"/>
          <w:kern w:val="0"/>
          <w:sz w:val="27"/>
          <w:szCs w:val="27"/>
          <w:shd w:val="clear" w:color="auto" w:fill="FFFFFF"/>
          <w14:ligatures w14:val="none"/>
        </w:rPr>
        <w:t>（</w:t>
      </w:r>
      <w:r w:rsidRPr="001B674A">
        <w:rPr>
          <w:rFonts w:ascii="標楷體" w:eastAsia="標楷體" w:hAnsi="標楷體" w:cs="新細明體" w:hint="eastAsia"/>
          <w:b/>
          <w:bCs/>
          <w:kern w:val="0"/>
          <w:sz w:val="27"/>
          <w:szCs w:val="27"/>
          <w:u w:val="single"/>
          <w:shd w:val="clear" w:color="auto" w:fill="FFFFFF"/>
          <w14:ligatures w14:val="none"/>
        </w:rPr>
        <w:t>以下所有資料均需蓋受</w:t>
      </w:r>
      <w:r w:rsidR="004B67FA" w:rsidRPr="001B674A">
        <w:rPr>
          <w:rFonts w:ascii="標楷體" w:eastAsia="標楷體" w:hAnsi="標楷體" w:cs="新細明體" w:hint="eastAsia"/>
          <w:b/>
          <w:bCs/>
          <w:kern w:val="0"/>
          <w:sz w:val="27"/>
          <w:szCs w:val="27"/>
          <w:u w:val="single"/>
          <w:shd w:val="clear" w:color="auto" w:fill="FFFFFF"/>
          <w14:ligatures w14:val="none"/>
        </w:rPr>
        <w:t>補</w:t>
      </w:r>
      <w:r w:rsidRPr="001B674A">
        <w:rPr>
          <w:rFonts w:ascii="標楷體" w:eastAsia="標楷體" w:hAnsi="標楷體" w:cs="新細明體" w:hint="eastAsia"/>
          <w:b/>
          <w:bCs/>
          <w:kern w:val="0"/>
          <w:sz w:val="27"/>
          <w:szCs w:val="27"/>
          <w:u w:val="single"/>
          <w:shd w:val="clear" w:color="auto" w:fill="FFFFFF"/>
          <w14:ligatures w14:val="none"/>
        </w:rPr>
        <w:t>助單位大小章</w:t>
      </w:r>
      <w:r w:rsidRPr="001B674A">
        <w:rPr>
          <w:rFonts w:ascii="標楷體" w:eastAsia="標楷體" w:hAnsi="標楷體" w:cs="新細明體" w:hint="eastAsia"/>
          <w:kern w:val="0"/>
          <w:sz w:val="27"/>
          <w:szCs w:val="27"/>
          <w:shd w:val="clear" w:color="auto" w:fill="FFFFFF"/>
          <w14:ligatures w14:val="none"/>
        </w:rPr>
        <w:t>）：</w:t>
      </w:r>
    </w:p>
    <w:p w14:paraId="529690E9" w14:textId="16ADDACB" w:rsidR="007E3047" w:rsidRPr="001B674A" w:rsidRDefault="007E3047" w:rsidP="009A4864">
      <w:pPr>
        <w:pStyle w:val="a9"/>
        <w:widowControl/>
        <w:numPr>
          <w:ilvl w:val="0"/>
          <w:numId w:val="1"/>
        </w:numPr>
        <w:shd w:val="clear" w:color="auto" w:fill="FFFFFF"/>
        <w:spacing w:after="0" w:line="420" w:lineRule="exact"/>
        <w:textAlignment w:val="baseline"/>
        <w:rPr>
          <w:rFonts w:ascii="標楷體" w:eastAsia="標楷體" w:hAnsi="標楷體" w:cs="新細明體"/>
          <w:kern w:val="0"/>
          <w:sz w:val="27"/>
          <w:szCs w:val="27"/>
          <w14:ligatures w14:val="none"/>
        </w:rPr>
      </w:pPr>
      <w:r w:rsidRPr="001B674A">
        <w:rPr>
          <w:rFonts w:ascii="標楷體" w:eastAsia="標楷體" w:hAnsi="標楷體" w:cs="新細明體"/>
          <w:kern w:val="0"/>
          <w:sz w:val="27"/>
          <w:szCs w:val="27"/>
          <w14:ligatures w14:val="none"/>
        </w:rPr>
        <w:t>補助款撥付申請表暨領據</w:t>
      </w:r>
      <w:r w:rsidR="00607BE1" w:rsidRPr="001B674A">
        <w:rPr>
          <w:rFonts w:ascii="標楷體" w:eastAsia="標楷體" w:hAnsi="標楷體" w:cs="新細明體" w:hint="eastAsia"/>
          <w:kern w:val="0"/>
          <w:sz w:val="27"/>
          <w:szCs w:val="27"/>
          <w14:ligatures w14:val="none"/>
        </w:rPr>
        <w:t>(</w:t>
      </w:r>
      <w:r w:rsidRPr="001B674A">
        <w:rPr>
          <w:rFonts w:ascii="標楷體" w:eastAsia="標楷體" w:hAnsi="標楷體" w:cs="新細明體"/>
          <w:kern w:val="0"/>
          <w:sz w:val="27"/>
          <w:szCs w:val="27"/>
          <w14:ligatures w14:val="none"/>
        </w:rPr>
        <w:t>附件二</w:t>
      </w:r>
      <w:r w:rsidR="00607BE1" w:rsidRPr="001B674A">
        <w:rPr>
          <w:rFonts w:ascii="標楷體" w:eastAsia="標楷體" w:hAnsi="標楷體" w:cs="新細明體" w:hint="eastAsia"/>
          <w:kern w:val="0"/>
          <w:sz w:val="27"/>
          <w:szCs w:val="27"/>
          <w14:ligatures w14:val="none"/>
        </w:rPr>
        <w:t>)</w:t>
      </w:r>
      <w:r w:rsidRPr="001B674A">
        <w:rPr>
          <w:rFonts w:ascii="標楷體" w:eastAsia="標楷體" w:hAnsi="標楷體" w:cs="新細明體"/>
          <w:kern w:val="0"/>
          <w:sz w:val="27"/>
          <w:szCs w:val="27"/>
          <w14:ligatures w14:val="none"/>
        </w:rPr>
        <w:t>。</w:t>
      </w:r>
    </w:p>
    <w:p w14:paraId="754211EF" w14:textId="47CAFE6F" w:rsidR="007E3047" w:rsidRPr="001B674A" w:rsidRDefault="007E3047" w:rsidP="009A4864">
      <w:pPr>
        <w:widowControl/>
        <w:numPr>
          <w:ilvl w:val="0"/>
          <w:numId w:val="1"/>
        </w:numPr>
        <w:shd w:val="clear" w:color="auto" w:fill="FFFFFF"/>
        <w:spacing w:after="0" w:line="420" w:lineRule="exact"/>
        <w:textAlignment w:val="baseline"/>
        <w:rPr>
          <w:rFonts w:ascii="標楷體" w:eastAsia="標楷體" w:hAnsi="標楷體" w:cs="新細明體"/>
          <w:kern w:val="0"/>
          <w:sz w:val="27"/>
          <w:szCs w:val="27"/>
          <w14:ligatures w14:val="none"/>
        </w:rPr>
      </w:pPr>
      <w:r w:rsidRPr="001B674A">
        <w:rPr>
          <w:rFonts w:ascii="標楷體" w:eastAsia="標楷體" w:hAnsi="標楷體" w:cs="新細明體"/>
          <w:kern w:val="0"/>
          <w:sz w:val="27"/>
          <w:szCs w:val="27"/>
          <w14:ligatures w14:val="none"/>
        </w:rPr>
        <w:t>實際出團行程表。</w:t>
      </w:r>
    </w:p>
    <w:p w14:paraId="15C4B827" w14:textId="0AD82193" w:rsidR="004B67FA" w:rsidRPr="001B674A" w:rsidRDefault="004B67FA" w:rsidP="009A4864">
      <w:pPr>
        <w:widowControl/>
        <w:numPr>
          <w:ilvl w:val="0"/>
          <w:numId w:val="1"/>
        </w:numPr>
        <w:shd w:val="clear" w:color="auto" w:fill="FFFFFF"/>
        <w:spacing w:after="0" w:line="420" w:lineRule="exact"/>
        <w:textAlignment w:val="baseline"/>
        <w:rPr>
          <w:rFonts w:ascii="標楷體" w:eastAsia="標楷體" w:hAnsi="標楷體" w:cs="新細明體"/>
          <w:kern w:val="0"/>
          <w:sz w:val="27"/>
          <w:szCs w:val="27"/>
          <w14:ligatures w14:val="none"/>
        </w:rPr>
      </w:pPr>
      <w:r w:rsidRPr="001B674A">
        <w:rPr>
          <w:rFonts w:ascii="標楷體" w:eastAsia="標楷體" w:hAnsi="標楷體" w:cs="新細明體" w:hint="eastAsia"/>
          <w:kern w:val="0"/>
          <w:sz w:val="27"/>
          <w:szCs w:val="27"/>
          <w14:ligatures w14:val="none"/>
        </w:rPr>
        <w:t>景點網站頁面與各補助項目之團體合照。</w:t>
      </w:r>
    </w:p>
    <w:p w14:paraId="02B6EF1F" w14:textId="60FCC929" w:rsidR="007E3047" w:rsidRPr="001B674A" w:rsidRDefault="007E3047" w:rsidP="009A4864">
      <w:pPr>
        <w:widowControl/>
        <w:numPr>
          <w:ilvl w:val="0"/>
          <w:numId w:val="1"/>
        </w:numPr>
        <w:shd w:val="clear" w:color="auto" w:fill="FFFFFF"/>
        <w:spacing w:after="0" w:line="420" w:lineRule="exact"/>
        <w:textAlignment w:val="baseline"/>
        <w:rPr>
          <w:rFonts w:ascii="標楷體" w:eastAsia="標楷體" w:hAnsi="標楷體" w:cs="新細明體"/>
          <w:kern w:val="0"/>
          <w:sz w:val="27"/>
          <w:szCs w:val="27"/>
          <w14:ligatures w14:val="none"/>
        </w:rPr>
      </w:pPr>
      <w:r w:rsidRPr="001B674A">
        <w:rPr>
          <w:rFonts w:ascii="標楷體" w:eastAsia="標楷體" w:hAnsi="標楷體" w:cs="新細明體"/>
          <w:kern w:val="0"/>
          <w:sz w:val="27"/>
          <w:szCs w:val="27"/>
          <w14:ligatures w14:val="none"/>
        </w:rPr>
        <w:t>旅行團責任保險證明書</w:t>
      </w:r>
      <w:r w:rsidR="00607BE1" w:rsidRPr="001B674A">
        <w:rPr>
          <w:rFonts w:ascii="標楷體" w:eastAsia="標楷體" w:hAnsi="標楷體" w:cs="新細明體" w:hint="eastAsia"/>
          <w:kern w:val="0"/>
          <w:sz w:val="27"/>
          <w:szCs w:val="27"/>
          <w14:ligatures w14:val="none"/>
        </w:rPr>
        <w:t>(</w:t>
      </w:r>
      <w:r w:rsidRPr="001B674A">
        <w:rPr>
          <w:rFonts w:ascii="標楷體" w:eastAsia="標楷體" w:hAnsi="標楷體" w:cs="新細明體"/>
          <w:kern w:val="0"/>
          <w:sz w:val="27"/>
          <w:szCs w:val="27"/>
          <w14:ligatures w14:val="none"/>
        </w:rPr>
        <w:t>需經保險公司核章</w:t>
      </w:r>
      <w:r w:rsidR="00607BE1" w:rsidRPr="001B674A">
        <w:rPr>
          <w:rFonts w:ascii="標楷體" w:eastAsia="標楷體" w:hAnsi="標楷體" w:cs="新細明體" w:hint="eastAsia"/>
          <w:kern w:val="0"/>
          <w:sz w:val="27"/>
          <w:szCs w:val="27"/>
          <w14:ligatures w14:val="none"/>
        </w:rPr>
        <w:t>)</w:t>
      </w:r>
      <w:r w:rsidRPr="001B674A">
        <w:rPr>
          <w:rFonts w:ascii="標楷體" w:eastAsia="標楷體" w:hAnsi="標楷體" w:cs="新細明體"/>
          <w:kern w:val="0"/>
          <w:sz w:val="27"/>
          <w:szCs w:val="27"/>
          <w14:ligatures w14:val="none"/>
        </w:rPr>
        <w:t>、保險名單</w:t>
      </w:r>
      <w:r w:rsidR="00607BE1" w:rsidRPr="001B674A">
        <w:rPr>
          <w:rFonts w:ascii="標楷體" w:eastAsia="標楷體" w:hAnsi="標楷體" w:cs="新細明體" w:hint="eastAsia"/>
          <w:kern w:val="0"/>
          <w:sz w:val="27"/>
          <w:szCs w:val="27"/>
          <w14:ligatures w14:val="none"/>
        </w:rPr>
        <w:t>(</w:t>
      </w:r>
      <w:r w:rsidRPr="001B674A">
        <w:rPr>
          <w:rFonts w:ascii="標楷體" w:eastAsia="標楷體" w:hAnsi="標楷體" w:cs="新細明體"/>
          <w:kern w:val="0"/>
          <w:sz w:val="27"/>
          <w:szCs w:val="27"/>
          <w14:ligatures w14:val="none"/>
        </w:rPr>
        <w:t>含姓名、身分證字號、出生年月日</w:t>
      </w:r>
      <w:r w:rsidR="00607BE1" w:rsidRPr="001B674A">
        <w:rPr>
          <w:rFonts w:ascii="標楷體" w:eastAsia="標楷體" w:hAnsi="標楷體" w:cs="新細明體" w:hint="eastAsia"/>
          <w:kern w:val="0"/>
          <w:sz w:val="27"/>
          <w:szCs w:val="27"/>
          <w14:ligatures w14:val="none"/>
        </w:rPr>
        <w:t>)</w:t>
      </w:r>
      <w:r w:rsidRPr="001B674A">
        <w:rPr>
          <w:rFonts w:ascii="標楷體" w:eastAsia="標楷體" w:hAnsi="標楷體" w:cs="新細明體"/>
          <w:kern w:val="0"/>
          <w:sz w:val="27"/>
          <w:szCs w:val="27"/>
          <w14:ligatures w14:val="none"/>
        </w:rPr>
        <w:t>。</w:t>
      </w:r>
    </w:p>
    <w:p w14:paraId="3F001DF3" w14:textId="77777777" w:rsidR="007E3047" w:rsidRPr="001B674A" w:rsidRDefault="007E3047" w:rsidP="009A4864">
      <w:pPr>
        <w:widowControl/>
        <w:numPr>
          <w:ilvl w:val="0"/>
          <w:numId w:val="1"/>
        </w:numPr>
        <w:shd w:val="clear" w:color="auto" w:fill="FFFFFF"/>
        <w:spacing w:after="0" w:line="420" w:lineRule="exact"/>
        <w:textAlignment w:val="baseline"/>
        <w:rPr>
          <w:rFonts w:ascii="標楷體" w:eastAsia="標楷體" w:hAnsi="標楷體" w:cs="新細明體"/>
          <w:kern w:val="0"/>
          <w:sz w:val="27"/>
          <w:szCs w:val="27"/>
          <w14:ligatures w14:val="none"/>
        </w:rPr>
      </w:pPr>
      <w:r w:rsidRPr="001B674A">
        <w:rPr>
          <w:rFonts w:ascii="標楷體" w:eastAsia="標楷體" w:hAnsi="標楷體" w:cs="新細明體"/>
          <w:kern w:val="0"/>
          <w:sz w:val="27"/>
          <w:szCs w:val="27"/>
          <w14:ligatures w14:val="none"/>
        </w:rPr>
        <w:t>本市旅行業者認可核章之旅客名單(含旅客身分證字號)。</w:t>
      </w:r>
    </w:p>
    <w:p w14:paraId="0289DB22" w14:textId="77777777" w:rsidR="007E3047" w:rsidRPr="001B674A" w:rsidRDefault="007E3047" w:rsidP="009A4864">
      <w:pPr>
        <w:widowControl/>
        <w:numPr>
          <w:ilvl w:val="0"/>
          <w:numId w:val="1"/>
        </w:numPr>
        <w:shd w:val="clear" w:color="auto" w:fill="FFFFFF"/>
        <w:spacing w:after="0" w:line="420" w:lineRule="exact"/>
        <w:textAlignment w:val="baseline"/>
        <w:rPr>
          <w:rFonts w:ascii="標楷體" w:eastAsia="標楷體" w:hAnsi="標楷體" w:cs="新細明體"/>
          <w:kern w:val="0"/>
          <w:sz w:val="27"/>
          <w:szCs w:val="27"/>
          <w14:ligatures w14:val="none"/>
        </w:rPr>
      </w:pPr>
      <w:r w:rsidRPr="001B674A">
        <w:rPr>
          <w:rFonts w:ascii="標楷體" w:eastAsia="標楷體" w:hAnsi="標楷體" w:cs="新細明體"/>
          <w:kern w:val="0"/>
          <w:sz w:val="27"/>
          <w:szCs w:val="27"/>
          <w14:ligatures w14:val="none"/>
        </w:rPr>
        <w:t>租用車輛行照影本、駕駛員執照影本。</w:t>
      </w:r>
    </w:p>
    <w:p w14:paraId="7DA86863" w14:textId="68CD1464" w:rsidR="007E3047" w:rsidRPr="001B674A" w:rsidRDefault="007E3047" w:rsidP="009A4864">
      <w:pPr>
        <w:widowControl/>
        <w:numPr>
          <w:ilvl w:val="0"/>
          <w:numId w:val="1"/>
        </w:numPr>
        <w:shd w:val="clear" w:color="auto" w:fill="FFFFFF"/>
        <w:spacing w:after="0" w:line="420" w:lineRule="exact"/>
        <w:textAlignment w:val="baseline"/>
        <w:rPr>
          <w:rFonts w:ascii="標楷體" w:eastAsia="標楷體" w:hAnsi="標楷體" w:cs="新細明體"/>
          <w:kern w:val="0"/>
          <w:sz w:val="27"/>
          <w:szCs w:val="27"/>
          <w14:ligatures w14:val="none"/>
        </w:rPr>
      </w:pPr>
      <w:r w:rsidRPr="001B674A">
        <w:rPr>
          <w:rFonts w:ascii="標楷體" w:eastAsia="標楷體" w:hAnsi="標楷體" w:cs="新細明體"/>
          <w:kern w:val="0"/>
          <w:sz w:val="27"/>
          <w:szCs w:val="27"/>
          <w14:ligatures w14:val="none"/>
        </w:rPr>
        <w:t>經費收支明細表</w:t>
      </w:r>
      <w:r w:rsidR="00607BE1" w:rsidRPr="001B674A">
        <w:rPr>
          <w:rFonts w:ascii="標楷體" w:eastAsia="標楷體" w:hAnsi="標楷體" w:cs="新細明體" w:hint="eastAsia"/>
          <w:kern w:val="0"/>
          <w:sz w:val="27"/>
          <w:szCs w:val="27"/>
          <w14:ligatures w14:val="none"/>
        </w:rPr>
        <w:t>(</w:t>
      </w:r>
      <w:r w:rsidRPr="001B674A">
        <w:rPr>
          <w:rFonts w:ascii="標楷體" w:eastAsia="標楷體" w:hAnsi="標楷體" w:cs="新細明體"/>
          <w:kern w:val="0"/>
          <w:sz w:val="27"/>
          <w:szCs w:val="27"/>
          <w14:ligatures w14:val="none"/>
        </w:rPr>
        <w:t>附件三</w:t>
      </w:r>
      <w:r w:rsidR="00607BE1" w:rsidRPr="001B674A">
        <w:rPr>
          <w:rFonts w:ascii="標楷體" w:eastAsia="標楷體" w:hAnsi="標楷體" w:cs="新細明體" w:hint="eastAsia"/>
          <w:kern w:val="0"/>
          <w:sz w:val="27"/>
          <w:szCs w:val="27"/>
          <w14:ligatures w14:val="none"/>
        </w:rPr>
        <w:t>)</w:t>
      </w:r>
      <w:r w:rsidRPr="001B674A">
        <w:rPr>
          <w:rFonts w:ascii="標楷體" w:eastAsia="標楷體" w:hAnsi="標楷體" w:cs="新細明體"/>
          <w:kern w:val="0"/>
          <w:sz w:val="27"/>
          <w:szCs w:val="27"/>
          <w14:ligatures w14:val="none"/>
        </w:rPr>
        <w:t>。</w:t>
      </w:r>
    </w:p>
    <w:p w14:paraId="52CFF4E4" w14:textId="039F487F" w:rsidR="004B67FA" w:rsidRPr="001B674A" w:rsidRDefault="004B67FA" w:rsidP="009A4864">
      <w:pPr>
        <w:widowControl/>
        <w:numPr>
          <w:ilvl w:val="0"/>
          <w:numId w:val="1"/>
        </w:numPr>
        <w:shd w:val="clear" w:color="auto" w:fill="FFFFFF"/>
        <w:spacing w:after="0" w:line="420" w:lineRule="exact"/>
        <w:textAlignment w:val="baseline"/>
        <w:rPr>
          <w:rFonts w:ascii="標楷體" w:eastAsia="標楷體" w:hAnsi="標楷體" w:cs="新細明體"/>
          <w:kern w:val="0"/>
          <w:sz w:val="27"/>
          <w:szCs w:val="27"/>
          <w14:ligatures w14:val="none"/>
        </w:rPr>
      </w:pPr>
      <w:r w:rsidRPr="001B674A">
        <w:rPr>
          <w:rFonts w:ascii="標楷體" w:eastAsia="標楷體" w:hAnsi="標楷體" w:cs="新細明體" w:hint="eastAsia"/>
          <w:kern w:val="0"/>
          <w:sz w:val="27"/>
          <w:szCs w:val="27"/>
          <w14:ligatures w14:val="none"/>
        </w:rPr>
        <w:t>交通費、門票費及各項消費等支用單據影本，支用單據正本請受補助單位妥善保管，以供機關查核。</w:t>
      </w:r>
    </w:p>
    <w:p w14:paraId="768FCEBC" w14:textId="26B4AB9F" w:rsidR="007E3047" w:rsidRPr="001B674A" w:rsidRDefault="007E3047" w:rsidP="009A4864">
      <w:pPr>
        <w:widowControl/>
        <w:numPr>
          <w:ilvl w:val="0"/>
          <w:numId w:val="1"/>
        </w:numPr>
        <w:shd w:val="clear" w:color="auto" w:fill="FFFFFF"/>
        <w:spacing w:after="0" w:line="420" w:lineRule="exact"/>
        <w:textAlignment w:val="baseline"/>
        <w:rPr>
          <w:rFonts w:ascii="標楷體" w:eastAsia="標楷體" w:hAnsi="標楷體" w:cs="新細明體"/>
          <w:kern w:val="0"/>
          <w:sz w:val="27"/>
          <w:szCs w:val="27"/>
          <w14:ligatures w14:val="none"/>
        </w:rPr>
      </w:pPr>
      <w:r w:rsidRPr="001B674A">
        <w:rPr>
          <w:rFonts w:ascii="標楷體" w:eastAsia="標楷體" w:hAnsi="標楷體" w:cs="新細明體"/>
          <w:kern w:val="0"/>
          <w:sz w:val="27"/>
          <w:szCs w:val="27"/>
          <w14:ligatures w14:val="none"/>
        </w:rPr>
        <w:t>實際出團臺南市籍民眾相關證明</w:t>
      </w:r>
      <w:r w:rsidR="00607BE1" w:rsidRPr="001B674A">
        <w:rPr>
          <w:rFonts w:ascii="標楷體" w:eastAsia="標楷體" w:hAnsi="標楷體" w:cs="新細明體" w:hint="eastAsia"/>
          <w:kern w:val="0"/>
          <w:sz w:val="27"/>
          <w:szCs w:val="27"/>
          <w14:ligatures w14:val="none"/>
        </w:rPr>
        <w:t>(</w:t>
      </w:r>
      <w:r w:rsidRPr="001B674A">
        <w:rPr>
          <w:rFonts w:ascii="標楷體" w:eastAsia="標楷體" w:hAnsi="標楷體" w:cs="新細明體"/>
          <w:kern w:val="0"/>
          <w:sz w:val="27"/>
          <w:szCs w:val="27"/>
          <w14:ligatures w14:val="none"/>
        </w:rPr>
        <w:t>如身分證影本等足資證明旅客身分之基本資料或相關證明</w:t>
      </w:r>
      <w:r w:rsidR="00607BE1" w:rsidRPr="001B674A">
        <w:rPr>
          <w:rFonts w:ascii="標楷體" w:eastAsia="標楷體" w:hAnsi="標楷體" w:cs="新細明體" w:hint="eastAsia"/>
          <w:kern w:val="0"/>
          <w:sz w:val="27"/>
          <w:szCs w:val="27"/>
          <w14:ligatures w14:val="none"/>
        </w:rPr>
        <w:t>)</w:t>
      </w:r>
      <w:r w:rsidRPr="001B674A">
        <w:rPr>
          <w:rFonts w:ascii="標楷體" w:eastAsia="標楷體" w:hAnsi="標楷體" w:cs="新細明體"/>
          <w:kern w:val="0"/>
          <w:sz w:val="27"/>
          <w:szCs w:val="27"/>
          <w14:ligatures w14:val="none"/>
        </w:rPr>
        <w:t>。</w:t>
      </w:r>
    </w:p>
    <w:p w14:paraId="05FB0400" w14:textId="77777777" w:rsidR="007E3047" w:rsidRPr="001B674A" w:rsidRDefault="007E3047" w:rsidP="009A4864">
      <w:pPr>
        <w:widowControl/>
        <w:numPr>
          <w:ilvl w:val="0"/>
          <w:numId w:val="1"/>
        </w:numPr>
        <w:shd w:val="clear" w:color="auto" w:fill="FFFFFF"/>
        <w:spacing w:after="0" w:line="420" w:lineRule="exact"/>
        <w:textAlignment w:val="baseline"/>
        <w:rPr>
          <w:rFonts w:ascii="標楷體" w:eastAsia="標楷體" w:hAnsi="標楷體" w:cs="新細明體"/>
          <w:kern w:val="0"/>
          <w:sz w:val="27"/>
          <w:szCs w:val="27"/>
          <w14:ligatures w14:val="none"/>
        </w:rPr>
      </w:pPr>
      <w:r w:rsidRPr="001B674A">
        <w:rPr>
          <w:rFonts w:ascii="標楷體" w:eastAsia="標楷體" w:hAnsi="標楷體" w:cs="新細明體"/>
          <w:kern w:val="0"/>
          <w:sz w:val="27"/>
          <w:szCs w:val="27"/>
          <w14:ligatures w14:val="none"/>
        </w:rPr>
        <w:t>切結書（附件四）。</w:t>
      </w:r>
    </w:p>
    <w:p w14:paraId="7B332B24" w14:textId="5E723EFC" w:rsidR="004B67FA" w:rsidRPr="001B674A" w:rsidRDefault="00D22E2C" w:rsidP="009A4864">
      <w:pPr>
        <w:widowControl/>
        <w:numPr>
          <w:ilvl w:val="0"/>
          <w:numId w:val="1"/>
        </w:numPr>
        <w:shd w:val="clear" w:color="auto" w:fill="FFFFFF"/>
        <w:spacing w:after="0" w:line="420" w:lineRule="exact"/>
        <w:textAlignment w:val="baseline"/>
        <w:rPr>
          <w:rFonts w:ascii="標楷體" w:eastAsia="標楷體" w:hAnsi="標楷體" w:cs="新細明體"/>
          <w:kern w:val="0"/>
          <w:sz w:val="27"/>
          <w:szCs w:val="27"/>
          <w14:ligatures w14:val="none"/>
        </w:rPr>
      </w:pPr>
      <w:r w:rsidRPr="001B674A">
        <w:rPr>
          <w:rFonts w:ascii="標楷體" w:eastAsia="標楷體" w:hAnsi="標楷體" w:cs="新細明體" w:hint="eastAsia"/>
          <w:kern w:val="0"/>
          <w:sz w:val="27"/>
          <w:szCs w:val="27"/>
          <w14:ligatures w14:val="none"/>
        </w:rPr>
        <w:t>臺南市政府觀光旅遊局對民間團體補助暨公職人員利益衝突迴避切結書(附件五)</w:t>
      </w:r>
    </w:p>
    <w:p w14:paraId="09D537AA" w14:textId="77777777" w:rsidR="007E3047" w:rsidRPr="001B674A" w:rsidRDefault="007E3047" w:rsidP="009A4864">
      <w:pPr>
        <w:widowControl/>
        <w:numPr>
          <w:ilvl w:val="0"/>
          <w:numId w:val="1"/>
        </w:numPr>
        <w:shd w:val="clear" w:color="auto" w:fill="FFFFFF"/>
        <w:spacing w:after="0" w:line="420" w:lineRule="exact"/>
        <w:textAlignment w:val="baseline"/>
        <w:rPr>
          <w:rFonts w:ascii="標楷體" w:eastAsia="標楷體" w:hAnsi="標楷體" w:cs="新細明體"/>
          <w:kern w:val="0"/>
          <w:sz w:val="27"/>
          <w:szCs w:val="27"/>
          <w14:ligatures w14:val="none"/>
        </w:rPr>
      </w:pPr>
      <w:r w:rsidRPr="001B674A">
        <w:rPr>
          <w:rFonts w:ascii="標楷體" w:eastAsia="標楷體" w:hAnsi="標楷體" w:cs="新細明體"/>
          <w:kern w:val="0"/>
          <w:sz w:val="27"/>
          <w:szCs w:val="27"/>
          <w14:ligatures w14:val="none"/>
        </w:rPr>
        <w:t>金融機構存摺封面影本（戶名需與領據簽收者完全相符）。</w:t>
      </w:r>
    </w:p>
    <w:p w14:paraId="3DB63D43" w14:textId="653CC6A8" w:rsidR="00C53D58" w:rsidRPr="001B674A" w:rsidRDefault="00C53D58" w:rsidP="009A4864">
      <w:pPr>
        <w:widowControl/>
        <w:numPr>
          <w:ilvl w:val="0"/>
          <w:numId w:val="1"/>
        </w:numPr>
        <w:shd w:val="clear" w:color="auto" w:fill="FFFFFF"/>
        <w:spacing w:after="0" w:line="420" w:lineRule="exact"/>
        <w:textAlignment w:val="baseline"/>
        <w:rPr>
          <w:rFonts w:ascii="標楷體" w:eastAsia="標楷體" w:hAnsi="標楷體" w:cs="新細明體"/>
          <w:kern w:val="0"/>
          <w:sz w:val="27"/>
          <w:szCs w:val="27"/>
          <w14:ligatures w14:val="none"/>
        </w:rPr>
      </w:pPr>
      <w:r w:rsidRPr="001B674A">
        <w:rPr>
          <w:rFonts w:ascii="標楷體" w:eastAsia="標楷體" w:hAnsi="標楷體" w:cs="新細明體" w:hint="eastAsia"/>
          <w:kern w:val="0"/>
          <w:sz w:val="27"/>
          <w:szCs w:val="27"/>
          <w14:ligatures w14:val="none"/>
        </w:rPr>
        <w:lastRenderedPageBreak/>
        <w:t>向旅客宣傳本計畫之佐證</w:t>
      </w:r>
      <w:r w:rsidR="000D6D2F" w:rsidRPr="001B674A">
        <w:rPr>
          <w:rFonts w:ascii="標楷體" w:eastAsia="標楷體" w:hAnsi="標楷體" w:cs="新細明體" w:hint="eastAsia"/>
          <w:kern w:val="0"/>
          <w:sz w:val="27"/>
          <w:szCs w:val="27"/>
          <w14:ligatures w14:val="none"/>
        </w:rPr>
        <w:t>照片</w:t>
      </w:r>
      <w:r w:rsidRPr="001B674A">
        <w:rPr>
          <w:rFonts w:ascii="標楷體" w:eastAsia="標楷體" w:hAnsi="標楷體" w:cs="新細明體" w:hint="eastAsia"/>
          <w:kern w:val="0"/>
          <w:sz w:val="27"/>
          <w:szCs w:val="27"/>
          <w14:ligatures w14:val="none"/>
        </w:rPr>
        <w:t>(</w:t>
      </w:r>
      <w:r w:rsidR="000D6D2F" w:rsidRPr="001B674A">
        <w:rPr>
          <w:rFonts w:ascii="標楷體" w:eastAsia="標楷體" w:hAnsi="標楷體" w:cs="新細明體" w:hint="eastAsia"/>
          <w:kern w:val="0"/>
          <w:sz w:val="27"/>
          <w:szCs w:val="27"/>
          <w14:ligatures w14:val="none"/>
        </w:rPr>
        <w:t>如製作</w:t>
      </w:r>
      <w:r w:rsidRPr="001B674A">
        <w:rPr>
          <w:rFonts w:ascii="標楷體" w:eastAsia="標楷體" w:hAnsi="標楷體" w:cs="新細明體" w:hint="eastAsia"/>
          <w:kern w:val="0"/>
          <w:sz w:val="27"/>
          <w:szCs w:val="27"/>
          <w14:ligatures w14:val="none"/>
        </w:rPr>
        <w:t>本計畫之手舉牌、圖卡、傳單</w:t>
      </w:r>
      <w:r w:rsidR="000D6D2F" w:rsidRPr="001B674A">
        <w:rPr>
          <w:rFonts w:ascii="標楷體" w:eastAsia="標楷體" w:hAnsi="標楷體" w:cs="新細明體" w:hint="eastAsia"/>
          <w:kern w:val="0"/>
          <w:sz w:val="27"/>
          <w:szCs w:val="27"/>
          <w14:ligatures w14:val="none"/>
        </w:rPr>
        <w:t>、文宣品</w:t>
      </w:r>
      <w:r w:rsidRPr="001B674A">
        <w:rPr>
          <w:rFonts w:ascii="標楷體" w:eastAsia="標楷體" w:hAnsi="標楷體" w:cs="新細明體" w:hint="eastAsia"/>
          <w:kern w:val="0"/>
          <w:sz w:val="27"/>
          <w:szCs w:val="27"/>
          <w14:ligatures w14:val="none"/>
        </w:rPr>
        <w:t>等)</w:t>
      </w:r>
      <w:r w:rsidR="00DE4489">
        <w:rPr>
          <w:rFonts w:ascii="標楷體" w:eastAsia="標楷體" w:hAnsi="標楷體" w:cs="新細明體" w:hint="eastAsia"/>
          <w:kern w:val="0"/>
          <w:sz w:val="27"/>
          <w:szCs w:val="27"/>
          <w14:ligatures w14:val="none"/>
        </w:rPr>
        <w:t>。</w:t>
      </w:r>
    </w:p>
    <w:p w14:paraId="04AA1100" w14:textId="4D1D901F" w:rsidR="00D22E2C" w:rsidRPr="001B674A" w:rsidRDefault="007E3047" w:rsidP="009A4864">
      <w:pPr>
        <w:pStyle w:val="a9"/>
        <w:widowControl/>
        <w:numPr>
          <w:ilvl w:val="1"/>
          <w:numId w:val="3"/>
        </w:numPr>
        <w:spacing w:after="0" w:line="420" w:lineRule="exact"/>
        <w:rPr>
          <w:rFonts w:ascii="標楷體" w:eastAsia="標楷體" w:hAnsi="標楷體" w:cs="新細明體"/>
          <w:kern w:val="0"/>
          <w:sz w:val="27"/>
          <w:szCs w:val="27"/>
          <w:bdr w:val="none" w:sz="0" w:space="0" w:color="auto" w:frame="1"/>
          <w:shd w:val="clear" w:color="auto" w:fill="FFFFFF"/>
          <w14:ligatures w14:val="none"/>
        </w:rPr>
      </w:pPr>
      <w:r w:rsidRPr="001B674A">
        <w:rPr>
          <w:rFonts w:ascii="標楷體" w:eastAsia="標楷體" w:hAnsi="標楷體" w:cs="新細明體" w:hint="eastAsia"/>
          <w:kern w:val="0"/>
          <w:sz w:val="27"/>
          <w:szCs w:val="27"/>
          <w:bdr w:val="none" w:sz="0" w:space="0" w:color="auto" w:frame="1"/>
          <w:shd w:val="clear" w:color="auto" w:fill="FFFFFF"/>
          <w14:ligatures w14:val="none"/>
        </w:rPr>
        <w:t>申請</w:t>
      </w:r>
      <w:r w:rsidR="00EB7022" w:rsidRPr="001B674A">
        <w:rPr>
          <w:rFonts w:ascii="標楷體" w:eastAsia="標楷體" w:hAnsi="標楷體" w:cs="新細明體" w:hint="eastAsia"/>
          <w:kern w:val="0"/>
          <w:sz w:val="27"/>
          <w:szCs w:val="27"/>
          <w:bdr w:val="none" w:sz="0" w:space="0" w:color="auto" w:frame="1"/>
          <w:shd w:val="clear" w:color="auto" w:fill="FFFFFF"/>
          <w14:ligatures w14:val="none"/>
        </w:rPr>
        <w:t>單位</w:t>
      </w:r>
      <w:r w:rsidRPr="001B674A">
        <w:rPr>
          <w:rFonts w:ascii="標楷體" w:eastAsia="標楷體" w:hAnsi="標楷體" w:cs="新細明體" w:hint="eastAsia"/>
          <w:kern w:val="0"/>
          <w:sz w:val="27"/>
          <w:szCs w:val="27"/>
          <w:bdr w:val="none" w:sz="0" w:space="0" w:color="auto" w:frame="1"/>
          <w:shd w:val="clear" w:color="auto" w:fill="FFFFFF"/>
          <w14:ligatures w14:val="none"/>
        </w:rPr>
        <w:t>未依</w:t>
      </w:r>
      <w:r w:rsidR="000D4D27" w:rsidRPr="001B674A">
        <w:rPr>
          <w:rFonts w:ascii="標楷體" w:eastAsia="標楷體" w:hAnsi="標楷體" w:cs="新細明體" w:hint="eastAsia"/>
          <w:kern w:val="0"/>
          <w:sz w:val="27"/>
          <w:szCs w:val="27"/>
          <w:bdr w:val="none" w:sz="0" w:space="0" w:color="auto" w:frame="1"/>
          <w:shd w:val="clear" w:color="auto" w:fill="FFFFFF"/>
          <w14:ligatures w14:val="none"/>
        </w:rPr>
        <w:t>本作業</w:t>
      </w:r>
      <w:r w:rsidRPr="001B674A">
        <w:rPr>
          <w:rFonts w:ascii="標楷體" w:eastAsia="標楷體" w:hAnsi="標楷體" w:cs="新細明體" w:hint="eastAsia"/>
          <w:kern w:val="0"/>
          <w:sz w:val="27"/>
          <w:szCs w:val="27"/>
          <w:bdr w:val="none" w:sz="0" w:space="0" w:color="auto" w:frame="1"/>
          <w:shd w:val="clear" w:color="auto" w:fill="FFFFFF"/>
          <w14:ligatures w14:val="none"/>
        </w:rPr>
        <w:t>規定程序或未檢附應備文件，本局得不予受理；經審查如需補正或相關文件資料、憑證認有疑義者，本局得要求限期補正、說明或提供相關證明文件；逾期未能補正、說明或提供相關證明文件或經審查與本計畫規定不符者，本局得不予補助，逕予駁回補助申請。</w:t>
      </w:r>
    </w:p>
    <w:p w14:paraId="716D9089" w14:textId="77777777" w:rsidR="00D22E2C" w:rsidRPr="001B674A" w:rsidRDefault="007E3047" w:rsidP="009A4864">
      <w:pPr>
        <w:pStyle w:val="a9"/>
        <w:widowControl/>
        <w:numPr>
          <w:ilvl w:val="1"/>
          <w:numId w:val="3"/>
        </w:numPr>
        <w:spacing w:after="0" w:line="420" w:lineRule="exact"/>
        <w:rPr>
          <w:rFonts w:ascii="標楷體" w:eastAsia="標楷體" w:hAnsi="標楷體" w:cs="新細明體"/>
          <w:kern w:val="0"/>
          <w14:ligatures w14:val="none"/>
        </w:rPr>
      </w:pPr>
      <w:r w:rsidRPr="001B674A">
        <w:rPr>
          <w:rFonts w:ascii="標楷體" w:eastAsia="標楷體" w:hAnsi="標楷體" w:cs="新細明體" w:hint="eastAsia"/>
          <w:kern w:val="0"/>
          <w:sz w:val="27"/>
          <w:szCs w:val="27"/>
          <w:shd w:val="clear" w:color="auto" w:fill="FFFFFF"/>
          <w14:ligatures w14:val="none"/>
        </w:rPr>
        <w:t>逾第一項規定期限提出申請者(以郵戳</w:t>
      </w:r>
      <w:r w:rsidR="00D22E2C" w:rsidRPr="001B674A">
        <w:rPr>
          <w:rFonts w:ascii="標楷體" w:eastAsia="標楷體" w:hAnsi="標楷體" w:cs="新細明體" w:hint="eastAsia"/>
          <w:kern w:val="0"/>
          <w:sz w:val="27"/>
          <w:szCs w:val="27"/>
          <w:shd w:val="clear" w:color="auto" w:fill="FFFFFF"/>
          <w14:ligatures w14:val="none"/>
        </w:rPr>
        <w:t>或收件章</w:t>
      </w:r>
      <w:r w:rsidRPr="001B674A">
        <w:rPr>
          <w:rFonts w:ascii="標楷體" w:eastAsia="標楷體" w:hAnsi="標楷體" w:cs="新細明體" w:hint="eastAsia"/>
          <w:kern w:val="0"/>
          <w:sz w:val="27"/>
          <w:szCs w:val="27"/>
          <w:shd w:val="clear" w:color="auto" w:fill="FFFFFF"/>
          <w14:ligatures w14:val="none"/>
        </w:rPr>
        <w:t>為憑)，得不予受理。但有前項（如經審查需補正等）之情形，再提出申請者，</w:t>
      </w:r>
      <w:r w:rsidR="00D22E2C" w:rsidRPr="001B674A">
        <w:rPr>
          <w:rFonts w:ascii="標楷體" w:eastAsia="標楷體" w:hAnsi="標楷體" w:cs="新細明體" w:hint="eastAsia"/>
          <w:kern w:val="0"/>
          <w:sz w:val="27"/>
          <w:szCs w:val="27"/>
          <w:shd w:val="clear" w:color="auto" w:fill="FFFFFF"/>
          <w14:ligatures w14:val="none"/>
        </w:rPr>
        <w:t>視為已依第一項規定期限內提出申請，如逾通知翌日</w:t>
      </w:r>
      <w:r w:rsidRPr="001B674A">
        <w:rPr>
          <w:rFonts w:ascii="標楷體" w:eastAsia="標楷體" w:hAnsi="標楷體" w:cs="新細明體" w:hint="eastAsia"/>
          <w:kern w:val="0"/>
          <w:sz w:val="27"/>
          <w:szCs w:val="27"/>
          <w:shd w:val="clear" w:color="auto" w:fill="FFFFFF"/>
          <w14:ligatures w14:val="none"/>
        </w:rPr>
        <w:t>起算15個工作天者(以郵戳</w:t>
      </w:r>
      <w:r w:rsidR="00D22E2C" w:rsidRPr="001B674A">
        <w:rPr>
          <w:rFonts w:ascii="標楷體" w:eastAsia="標楷體" w:hAnsi="標楷體" w:cs="新細明體" w:hint="eastAsia"/>
          <w:kern w:val="0"/>
          <w:sz w:val="27"/>
          <w:szCs w:val="27"/>
          <w:shd w:val="clear" w:color="auto" w:fill="FFFFFF"/>
          <w14:ligatures w14:val="none"/>
        </w:rPr>
        <w:t>或收件章</w:t>
      </w:r>
      <w:r w:rsidRPr="001B674A">
        <w:rPr>
          <w:rFonts w:ascii="標楷體" w:eastAsia="標楷體" w:hAnsi="標楷體" w:cs="新細明體" w:hint="eastAsia"/>
          <w:kern w:val="0"/>
          <w:sz w:val="27"/>
          <w:szCs w:val="27"/>
          <w:shd w:val="clear" w:color="auto" w:fill="FFFFFF"/>
          <w14:ligatures w14:val="none"/>
        </w:rPr>
        <w:t>為憑)，逾期不予受理。</w:t>
      </w:r>
    </w:p>
    <w:p w14:paraId="150B687D" w14:textId="07FC74AF" w:rsidR="00D22E2C" w:rsidRPr="001B674A" w:rsidRDefault="007E3047" w:rsidP="009A4864">
      <w:pPr>
        <w:pStyle w:val="a9"/>
        <w:widowControl/>
        <w:numPr>
          <w:ilvl w:val="1"/>
          <w:numId w:val="3"/>
        </w:numPr>
        <w:spacing w:after="0" w:line="420" w:lineRule="exact"/>
        <w:rPr>
          <w:rFonts w:ascii="標楷體" w:eastAsia="標楷體" w:hAnsi="標楷體" w:cs="新細明體"/>
          <w:kern w:val="0"/>
          <w14:ligatures w14:val="none"/>
        </w:rPr>
      </w:pPr>
      <w:r w:rsidRPr="001B674A">
        <w:rPr>
          <w:rFonts w:ascii="標楷體" w:eastAsia="標楷體" w:hAnsi="標楷體" w:cs="新細明體" w:hint="eastAsia"/>
          <w:b/>
          <w:bCs/>
          <w:kern w:val="0"/>
          <w:sz w:val="27"/>
          <w:szCs w:val="27"/>
          <w:u w:val="single"/>
          <w:shd w:val="clear" w:color="auto" w:fill="FFFFFF"/>
          <w14:ligatures w14:val="none"/>
        </w:rPr>
        <w:t>本計畫同一案件同一項目向兩個以上機關申請經費者，不予補助；同一案件如同時申請其他機關不同項目經費</w:t>
      </w:r>
      <w:r w:rsidR="00D22E2C" w:rsidRPr="001B674A">
        <w:rPr>
          <w:rFonts w:ascii="標楷體" w:eastAsia="標楷體" w:hAnsi="標楷體" w:cs="新細明體" w:hint="eastAsia"/>
          <w:b/>
          <w:bCs/>
          <w:kern w:val="0"/>
          <w:sz w:val="27"/>
          <w:szCs w:val="27"/>
          <w:u w:val="single"/>
          <w:shd w:val="clear" w:color="auto" w:fill="FFFFFF"/>
          <w14:ligatures w14:val="none"/>
        </w:rPr>
        <w:t>(獎)</w:t>
      </w:r>
      <w:r w:rsidRPr="001B674A">
        <w:rPr>
          <w:rFonts w:ascii="標楷體" w:eastAsia="標楷體" w:hAnsi="標楷體" w:cs="新細明體" w:hint="eastAsia"/>
          <w:b/>
          <w:bCs/>
          <w:kern w:val="0"/>
          <w:sz w:val="27"/>
          <w:szCs w:val="27"/>
          <w:u w:val="single"/>
          <w:shd w:val="clear" w:color="auto" w:fill="FFFFFF"/>
          <w14:ligatures w14:val="none"/>
        </w:rPr>
        <w:t>補助者，得予補助，惟應於結案核銷時明列於經費收支明細表</w:t>
      </w:r>
      <w:r w:rsidRPr="001B674A">
        <w:rPr>
          <w:rFonts w:ascii="標楷體" w:eastAsia="標楷體" w:hAnsi="標楷體" w:cs="新細明體" w:hint="eastAsia"/>
          <w:kern w:val="0"/>
          <w:sz w:val="27"/>
          <w:szCs w:val="27"/>
          <w:shd w:val="clear" w:color="auto" w:fill="FFFFFF"/>
          <w14:ligatures w14:val="none"/>
        </w:rPr>
        <w:t>(詳附件三)。</w:t>
      </w:r>
    </w:p>
    <w:p w14:paraId="1DDBEA19" w14:textId="77777777" w:rsidR="00D22E2C" w:rsidRPr="001B674A" w:rsidRDefault="007E3047" w:rsidP="009A4864">
      <w:pPr>
        <w:pStyle w:val="a9"/>
        <w:widowControl/>
        <w:numPr>
          <w:ilvl w:val="1"/>
          <w:numId w:val="3"/>
        </w:numPr>
        <w:spacing w:after="0" w:line="420" w:lineRule="exact"/>
        <w:rPr>
          <w:rFonts w:ascii="標楷體" w:eastAsia="標楷體" w:hAnsi="標楷體" w:cs="新細明體"/>
          <w:kern w:val="0"/>
          <w14:ligatures w14:val="none"/>
        </w:rPr>
      </w:pPr>
      <w:r w:rsidRPr="001B674A">
        <w:rPr>
          <w:rFonts w:ascii="標楷體" w:eastAsia="標楷體" w:hAnsi="標楷體" w:cs="新細明體" w:hint="eastAsia"/>
          <w:kern w:val="0"/>
          <w:sz w:val="27"/>
          <w:szCs w:val="27"/>
          <w:shd w:val="clear" w:color="auto" w:fill="FFFFFF"/>
          <w14:ligatures w14:val="none"/>
        </w:rPr>
        <w:t>機關受理申請補助案件後，登錄民間團體補（捐）助系統（CGSS），並透過該系統查詢補助案件有無向其他機關申請重複</w:t>
      </w:r>
      <w:r w:rsidR="00D22E2C" w:rsidRPr="001B674A">
        <w:rPr>
          <w:rFonts w:ascii="標楷體" w:eastAsia="標楷體" w:hAnsi="標楷體" w:cs="新細明體" w:hint="eastAsia"/>
          <w:kern w:val="0"/>
          <w:sz w:val="27"/>
          <w:szCs w:val="27"/>
          <w:shd w:val="clear" w:color="auto" w:fill="FFFFFF"/>
          <w14:ligatures w14:val="none"/>
        </w:rPr>
        <w:t>(獎)</w:t>
      </w:r>
      <w:r w:rsidRPr="001B674A">
        <w:rPr>
          <w:rFonts w:ascii="標楷體" w:eastAsia="標楷體" w:hAnsi="標楷體" w:cs="新細明體" w:hint="eastAsia"/>
          <w:kern w:val="0"/>
          <w:sz w:val="27"/>
          <w:szCs w:val="27"/>
          <w:shd w:val="clear" w:color="auto" w:fill="FFFFFF"/>
          <w14:ligatures w14:val="none"/>
        </w:rPr>
        <w:t>補助項目、超出所需經費等情形，及審查與計畫無關或不符規定項目，作為核定及撥款補助之參據。</w:t>
      </w:r>
    </w:p>
    <w:p w14:paraId="5483DC4B" w14:textId="77777777" w:rsidR="00D22E2C" w:rsidRPr="001B674A" w:rsidRDefault="007E3047" w:rsidP="009A4864">
      <w:pPr>
        <w:pStyle w:val="a9"/>
        <w:widowControl/>
        <w:numPr>
          <w:ilvl w:val="1"/>
          <w:numId w:val="3"/>
        </w:numPr>
        <w:spacing w:after="0" w:line="420" w:lineRule="exact"/>
        <w:rPr>
          <w:rFonts w:ascii="標楷體" w:eastAsia="標楷體" w:hAnsi="標楷體" w:cs="新細明體"/>
          <w:kern w:val="0"/>
          <w14:ligatures w14:val="none"/>
        </w:rPr>
      </w:pPr>
      <w:r w:rsidRPr="001B674A">
        <w:rPr>
          <w:rFonts w:ascii="標楷體" w:eastAsia="標楷體" w:hAnsi="標楷體" w:cs="新細明體" w:hint="eastAsia"/>
          <w:kern w:val="0"/>
          <w:sz w:val="27"/>
          <w:szCs w:val="27"/>
          <w:shd w:val="clear" w:color="auto" w:fill="FFFFFF"/>
          <w14:ligatures w14:val="none"/>
        </w:rPr>
        <w:t>本局保有最終修改、變更、解釋之權利。</w:t>
      </w:r>
    </w:p>
    <w:p w14:paraId="3B98FC99" w14:textId="77777777" w:rsidR="009A4864" w:rsidRPr="001B674A" w:rsidRDefault="009A4864" w:rsidP="009A4864">
      <w:pPr>
        <w:pStyle w:val="a9"/>
        <w:widowControl/>
        <w:spacing w:after="0" w:line="420" w:lineRule="exact"/>
        <w:ind w:left="1050"/>
        <w:rPr>
          <w:rFonts w:ascii="標楷體" w:eastAsia="標楷體" w:hAnsi="標楷體" w:cs="新細明體"/>
          <w:kern w:val="0"/>
          <w14:ligatures w14:val="none"/>
        </w:rPr>
      </w:pPr>
    </w:p>
    <w:p w14:paraId="77542016" w14:textId="771F4794" w:rsidR="00C604C0" w:rsidRPr="001B674A" w:rsidRDefault="007E3047" w:rsidP="009A4864">
      <w:pPr>
        <w:pStyle w:val="a9"/>
        <w:widowControl/>
        <w:numPr>
          <w:ilvl w:val="0"/>
          <w:numId w:val="3"/>
        </w:numPr>
        <w:spacing w:after="0" w:line="420" w:lineRule="exact"/>
        <w:rPr>
          <w:rFonts w:ascii="標楷體" w:eastAsia="標楷體" w:hAnsi="標楷體" w:cs="新細明體"/>
          <w:kern w:val="0"/>
          <w:sz w:val="27"/>
          <w:szCs w:val="27"/>
          <w14:ligatures w14:val="none"/>
        </w:rPr>
      </w:pPr>
      <w:r w:rsidRPr="001B674A">
        <w:rPr>
          <w:rFonts w:ascii="標楷體" w:eastAsia="標楷體" w:hAnsi="標楷體" w:cs="新細明體" w:hint="eastAsia"/>
          <w:b/>
          <w:bCs/>
          <w:kern w:val="0"/>
          <w:sz w:val="27"/>
          <w:szCs w:val="27"/>
          <w:bdr w:val="none" w:sz="0" w:space="0" w:color="auto" w:frame="1"/>
          <w:shd w:val="clear" w:color="auto" w:fill="FFFFFF"/>
          <w14:ligatures w14:val="none"/>
        </w:rPr>
        <w:t>注意事項</w:t>
      </w:r>
    </w:p>
    <w:p w14:paraId="51A02557" w14:textId="77777777" w:rsidR="00C604C0" w:rsidRPr="001B674A" w:rsidRDefault="007E3047" w:rsidP="009A4864">
      <w:pPr>
        <w:pStyle w:val="a9"/>
        <w:widowControl/>
        <w:numPr>
          <w:ilvl w:val="1"/>
          <w:numId w:val="3"/>
        </w:numPr>
        <w:spacing w:after="0" w:line="420" w:lineRule="exact"/>
        <w:rPr>
          <w:rFonts w:ascii="標楷體" w:eastAsia="標楷體" w:hAnsi="標楷體" w:cs="新細明體"/>
          <w:kern w:val="0"/>
          <w:sz w:val="27"/>
          <w:szCs w:val="27"/>
          <w14:ligatures w14:val="none"/>
        </w:rPr>
      </w:pPr>
      <w:r w:rsidRPr="001B674A">
        <w:rPr>
          <w:rFonts w:ascii="標楷體" w:eastAsia="標楷體" w:hAnsi="標楷體" w:cs="新細明體" w:hint="eastAsia"/>
          <w:kern w:val="0"/>
          <w:sz w:val="27"/>
          <w:szCs w:val="27"/>
          <w:shd w:val="clear" w:color="auto" w:fill="FFFFFF"/>
          <w14:ligatures w14:val="none"/>
        </w:rPr>
        <w:t>申請單位應將申請本案所需之各項原始憑證，依有關規定妥善保存；本局必要時得請申請單位提供說明並建立控管機制，申請單位不得拒絕、規避或妨礙之，如發現造假、不實情事，應追回補助款；</w:t>
      </w:r>
      <w:r w:rsidRPr="001B674A">
        <w:rPr>
          <w:rFonts w:ascii="標楷體" w:eastAsia="標楷體" w:hAnsi="標楷體" w:cs="新細明體" w:hint="eastAsia"/>
          <w:b/>
          <w:bCs/>
          <w:kern w:val="0"/>
          <w:sz w:val="27"/>
          <w:szCs w:val="27"/>
          <w:u w:val="single"/>
          <w:shd w:val="clear" w:color="auto" w:fill="FFFFFF"/>
          <w14:ligatures w14:val="none"/>
        </w:rPr>
        <w:t>如發現申請補助之機關團體未依規定妥善保存各項原始憑證，致有毀損、滅失等情事，將依情節輕重對該補助案件或受補助之機關團體酌減嗣後</w:t>
      </w:r>
      <w:r w:rsidR="00C604C0" w:rsidRPr="001B674A">
        <w:rPr>
          <w:rFonts w:ascii="標楷體" w:eastAsia="標楷體" w:hAnsi="標楷體" w:cs="新細明體" w:hint="eastAsia"/>
          <w:b/>
          <w:bCs/>
          <w:kern w:val="0"/>
          <w:sz w:val="27"/>
          <w:szCs w:val="27"/>
          <w:u w:val="single"/>
          <w:shd w:val="clear" w:color="auto" w:fill="FFFFFF"/>
          <w14:ligatures w14:val="none"/>
        </w:rPr>
        <w:t>(獎)</w:t>
      </w:r>
      <w:r w:rsidRPr="001B674A">
        <w:rPr>
          <w:rFonts w:ascii="標楷體" w:eastAsia="標楷體" w:hAnsi="標楷體" w:cs="新細明體" w:hint="eastAsia"/>
          <w:b/>
          <w:bCs/>
          <w:kern w:val="0"/>
          <w:sz w:val="27"/>
          <w:szCs w:val="27"/>
          <w:u w:val="single"/>
          <w:shd w:val="clear" w:color="auto" w:fill="FFFFFF"/>
          <w14:ligatures w14:val="none"/>
        </w:rPr>
        <w:t>補助款或停止</w:t>
      </w:r>
      <w:r w:rsidR="00C604C0" w:rsidRPr="001B674A">
        <w:rPr>
          <w:rFonts w:ascii="標楷體" w:eastAsia="標楷體" w:hAnsi="標楷體" w:cs="新細明體" w:hint="eastAsia"/>
          <w:b/>
          <w:bCs/>
          <w:kern w:val="0"/>
          <w:sz w:val="27"/>
          <w:szCs w:val="27"/>
          <w:u w:val="single"/>
          <w:shd w:val="clear" w:color="auto" w:fill="FFFFFF"/>
          <w14:ligatures w14:val="none"/>
        </w:rPr>
        <w:t>(獎)</w:t>
      </w:r>
      <w:r w:rsidRPr="001B674A">
        <w:rPr>
          <w:rFonts w:ascii="標楷體" w:eastAsia="標楷體" w:hAnsi="標楷體" w:cs="新細明體" w:hint="eastAsia"/>
          <w:b/>
          <w:bCs/>
          <w:kern w:val="0"/>
          <w:sz w:val="27"/>
          <w:szCs w:val="27"/>
          <w:u w:val="single"/>
          <w:shd w:val="clear" w:color="auto" w:fill="FFFFFF"/>
          <w14:ligatures w14:val="none"/>
        </w:rPr>
        <w:t>補助款或停止</w:t>
      </w:r>
      <w:r w:rsidR="00C604C0" w:rsidRPr="001B674A">
        <w:rPr>
          <w:rFonts w:ascii="標楷體" w:eastAsia="標楷體" w:hAnsi="標楷體" w:cs="新細明體" w:hint="eastAsia"/>
          <w:b/>
          <w:bCs/>
          <w:kern w:val="0"/>
          <w:sz w:val="27"/>
          <w:szCs w:val="27"/>
          <w:u w:val="single"/>
          <w:shd w:val="clear" w:color="auto" w:fill="FFFFFF"/>
          <w14:ligatures w14:val="none"/>
        </w:rPr>
        <w:t>(獎)</w:t>
      </w:r>
      <w:r w:rsidRPr="001B674A">
        <w:rPr>
          <w:rFonts w:ascii="標楷體" w:eastAsia="標楷體" w:hAnsi="標楷體" w:cs="新細明體" w:hint="eastAsia"/>
          <w:b/>
          <w:bCs/>
          <w:kern w:val="0"/>
          <w:sz w:val="27"/>
          <w:szCs w:val="27"/>
          <w:u w:val="single"/>
          <w:shd w:val="clear" w:color="auto" w:fill="FFFFFF"/>
          <w14:ligatures w14:val="none"/>
        </w:rPr>
        <w:t>補助一年至五年</w:t>
      </w:r>
      <w:r w:rsidRPr="001B674A">
        <w:rPr>
          <w:rFonts w:ascii="標楷體" w:eastAsia="標楷體" w:hAnsi="標楷體" w:cs="新細明體" w:hint="eastAsia"/>
          <w:kern w:val="0"/>
          <w:sz w:val="27"/>
          <w:szCs w:val="27"/>
          <w:shd w:val="clear" w:color="auto" w:fill="FFFFFF"/>
          <w14:ligatures w14:val="none"/>
        </w:rPr>
        <w:t>。</w:t>
      </w:r>
    </w:p>
    <w:p w14:paraId="53C5290F" w14:textId="4569EF28" w:rsidR="007E3047" w:rsidRPr="001B674A" w:rsidRDefault="007E3047" w:rsidP="009A4864">
      <w:pPr>
        <w:pStyle w:val="a9"/>
        <w:widowControl/>
        <w:numPr>
          <w:ilvl w:val="1"/>
          <w:numId w:val="3"/>
        </w:numPr>
        <w:spacing w:after="0" w:line="420" w:lineRule="exact"/>
        <w:rPr>
          <w:rFonts w:ascii="標楷體" w:eastAsia="標楷體" w:hAnsi="標楷體" w:cs="新細明體"/>
          <w:kern w:val="0"/>
          <w:sz w:val="27"/>
          <w:szCs w:val="27"/>
          <w14:ligatures w14:val="none"/>
        </w:rPr>
      </w:pPr>
      <w:r w:rsidRPr="001B674A">
        <w:rPr>
          <w:rFonts w:ascii="標楷體" w:eastAsia="標楷體" w:hAnsi="標楷體" w:cs="新細明體" w:hint="eastAsia"/>
          <w:kern w:val="0"/>
          <w:sz w:val="27"/>
          <w:szCs w:val="27"/>
          <w:shd w:val="clear" w:color="auto" w:fill="FFFFFF"/>
          <w14:ligatures w14:val="none"/>
        </w:rPr>
        <w:t>申請單位有下列情事之一者，機關得不予補助；已核定或核撥補助者，得撤銷或廢止之，並得視情節輕重以書面行政處分令其返還各該補助之全部或一部：</w:t>
      </w:r>
    </w:p>
    <w:p w14:paraId="4DC4F60C" w14:textId="44DC7F16" w:rsidR="007E3047" w:rsidRPr="001B674A" w:rsidRDefault="007E3047" w:rsidP="009A4864">
      <w:pPr>
        <w:widowControl/>
        <w:numPr>
          <w:ilvl w:val="0"/>
          <w:numId w:val="2"/>
        </w:numPr>
        <w:shd w:val="clear" w:color="auto" w:fill="FFFFFF"/>
        <w:spacing w:after="0" w:line="420" w:lineRule="exact"/>
        <w:textAlignment w:val="baseline"/>
        <w:rPr>
          <w:rFonts w:ascii="標楷體" w:eastAsia="標楷體" w:hAnsi="標楷體" w:cs="新細明體"/>
          <w:b/>
          <w:bCs/>
          <w:kern w:val="0"/>
          <w:sz w:val="27"/>
          <w:szCs w:val="27"/>
          <w:u w:val="single"/>
          <w14:ligatures w14:val="none"/>
        </w:rPr>
      </w:pPr>
      <w:r w:rsidRPr="001B674A">
        <w:rPr>
          <w:rFonts w:ascii="標楷體" w:eastAsia="標楷體" w:hAnsi="標楷體" w:cs="新細明體"/>
          <w:b/>
          <w:bCs/>
          <w:kern w:val="0"/>
          <w:sz w:val="27"/>
          <w:szCs w:val="27"/>
          <w:u w:val="single"/>
          <w14:ligatures w14:val="none"/>
        </w:rPr>
        <w:t>以詐欺、賄賂、脅迫或其他不正當之方法獲得補助。</w:t>
      </w:r>
    </w:p>
    <w:p w14:paraId="181FFCC9" w14:textId="77777777" w:rsidR="007E3047" w:rsidRPr="001B674A" w:rsidRDefault="007E3047" w:rsidP="009A4864">
      <w:pPr>
        <w:widowControl/>
        <w:numPr>
          <w:ilvl w:val="0"/>
          <w:numId w:val="2"/>
        </w:numPr>
        <w:shd w:val="clear" w:color="auto" w:fill="FFFFFF"/>
        <w:spacing w:after="0" w:line="420" w:lineRule="exact"/>
        <w:textAlignment w:val="baseline"/>
        <w:rPr>
          <w:rFonts w:ascii="標楷體" w:eastAsia="標楷體" w:hAnsi="標楷體" w:cs="新細明體"/>
          <w:b/>
          <w:bCs/>
          <w:kern w:val="0"/>
          <w:sz w:val="27"/>
          <w:szCs w:val="27"/>
          <w:u w:val="single"/>
          <w14:ligatures w14:val="none"/>
        </w:rPr>
      </w:pPr>
      <w:r w:rsidRPr="001B674A">
        <w:rPr>
          <w:rFonts w:ascii="標楷體" w:eastAsia="標楷體" w:hAnsi="標楷體" w:cs="新細明體"/>
          <w:b/>
          <w:bCs/>
          <w:kern w:val="0"/>
          <w:sz w:val="27"/>
          <w:szCs w:val="27"/>
          <w:u w:val="single"/>
          <w14:ligatures w14:val="none"/>
        </w:rPr>
        <w:lastRenderedPageBreak/>
        <w:t>申請文件、資料隱匿或虛偽不實。</w:t>
      </w:r>
    </w:p>
    <w:p w14:paraId="1E315701" w14:textId="77777777" w:rsidR="007E3047" w:rsidRPr="001B674A" w:rsidRDefault="007E3047" w:rsidP="009A4864">
      <w:pPr>
        <w:widowControl/>
        <w:numPr>
          <w:ilvl w:val="0"/>
          <w:numId w:val="2"/>
        </w:numPr>
        <w:shd w:val="clear" w:color="auto" w:fill="FFFFFF"/>
        <w:spacing w:after="0" w:line="420" w:lineRule="exact"/>
        <w:textAlignment w:val="baseline"/>
        <w:rPr>
          <w:rFonts w:ascii="標楷體" w:eastAsia="標楷體" w:hAnsi="標楷體" w:cs="新細明體"/>
          <w:kern w:val="0"/>
          <w:sz w:val="27"/>
          <w:szCs w:val="27"/>
          <w14:ligatures w14:val="none"/>
        </w:rPr>
      </w:pPr>
      <w:r w:rsidRPr="001B674A">
        <w:rPr>
          <w:rFonts w:ascii="標楷體" w:eastAsia="標楷體" w:hAnsi="標楷體" w:cs="新細明體"/>
          <w:kern w:val="0"/>
          <w:sz w:val="27"/>
          <w:szCs w:val="27"/>
          <w14:ligatures w14:val="none"/>
        </w:rPr>
        <w:t>申請項目已依其他法令規定獲相同性質之獎勵、補助或補貼。</w:t>
      </w:r>
    </w:p>
    <w:p w14:paraId="65E38CBD" w14:textId="77777777" w:rsidR="007E3047" w:rsidRPr="001B674A" w:rsidRDefault="007E3047" w:rsidP="009A4864">
      <w:pPr>
        <w:widowControl/>
        <w:numPr>
          <w:ilvl w:val="0"/>
          <w:numId w:val="2"/>
        </w:numPr>
        <w:shd w:val="clear" w:color="auto" w:fill="FFFFFF"/>
        <w:spacing w:after="0" w:line="420" w:lineRule="exact"/>
        <w:textAlignment w:val="baseline"/>
        <w:rPr>
          <w:rFonts w:ascii="標楷體" w:eastAsia="標楷體" w:hAnsi="標楷體" w:cs="新細明體"/>
          <w:kern w:val="0"/>
          <w:sz w:val="27"/>
          <w:szCs w:val="27"/>
          <w14:ligatures w14:val="none"/>
        </w:rPr>
      </w:pPr>
      <w:r w:rsidRPr="001B674A">
        <w:rPr>
          <w:rFonts w:ascii="標楷體" w:eastAsia="標楷體" w:hAnsi="標楷體" w:cs="新細明體"/>
          <w:kern w:val="0"/>
          <w:sz w:val="27"/>
          <w:szCs w:val="27"/>
          <w14:ligatures w14:val="none"/>
        </w:rPr>
        <w:t>規避、妨礙或拒絕機關派員查核獎助之執行情形。</w:t>
      </w:r>
    </w:p>
    <w:p w14:paraId="42CE1830" w14:textId="48CD966F" w:rsidR="00B608AB" w:rsidRPr="001B674A" w:rsidRDefault="00B608AB" w:rsidP="009A4864">
      <w:pPr>
        <w:widowControl/>
        <w:numPr>
          <w:ilvl w:val="0"/>
          <w:numId w:val="2"/>
        </w:numPr>
        <w:shd w:val="clear" w:color="auto" w:fill="FFFFFF"/>
        <w:spacing w:after="0" w:line="420" w:lineRule="exact"/>
        <w:textAlignment w:val="baseline"/>
        <w:rPr>
          <w:rFonts w:ascii="標楷體" w:eastAsia="標楷體" w:hAnsi="標楷體" w:cs="新細明體"/>
          <w:kern w:val="0"/>
          <w:sz w:val="27"/>
          <w:szCs w:val="27"/>
          <w14:ligatures w14:val="none"/>
        </w:rPr>
      </w:pPr>
      <w:r w:rsidRPr="001B674A">
        <w:rPr>
          <w:rFonts w:ascii="標楷體" w:eastAsia="標楷體" w:hAnsi="標楷體" w:cs="新細明體" w:hint="eastAsia"/>
          <w:kern w:val="0"/>
          <w:sz w:val="27"/>
          <w:szCs w:val="27"/>
          <w14:ligatures w14:val="none"/>
        </w:rPr>
        <w:t>申請補助之旅遊團有違反法令、公序良俗、影響公共安全或影響機關聲譽等情形。</w:t>
      </w:r>
    </w:p>
    <w:p w14:paraId="2EECB555" w14:textId="2D9C5DD0" w:rsidR="00C604C0" w:rsidRPr="001B674A" w:rsidRDefault="007E3047" w:rsidP="009A4864">
      <w:pPr>
        <w:spacing w:line="420" w:lineRule="exact"/>
        <w:ind w:leftChars="300" w:left="720"/>
        <w:rPr>
          <w:rFonts w:ascii="標楷體" w:eastAsia="標楷體" w:hAnsi="標楷體" w:cs="新細明體"/>
          <w:kern w:val="0"/>
          <w:sz w:val="27"/>
          <w:szCs w:val="27"/>
          <w14:ligatures w14:val="none"/>
        </w:rPr>
      </w:pPr>
      <w:r w:rsidRPr="001B674A">
        <w:rPr>
          <w:rFonts w:ascii="標楷體" w:eastAsia="標楷體" w:hAnsi="標楷體" w:cs="新細明體" w:hint="eastAsia"/>
          <w:kern w:val="0"/>
          <w:sz w:val="27"/>
          <w:szCs w:val="27"/>
          <w:shd w:val="clear" w:color="auto" w:fill="FFFFFF"/>
          <w14:ligatures w14:val="none"/>
        </w:rPr>
        <w:t>有</w:t>
      </w:r>
      <w:r w:rsidR="00C604C0" w:rsidRPr="001B674A">
        <w:rPr>
          <w:rFonts w:ascii="標楷體" w:eastAsia="標楷體" w:hAnsi="標楷體" w:cs="新細明體" w:hint="eastAsia"/>
          <w:kern w:val="0"/>
          <w:sz w:val="27"/>
          <w:szCs w:val="27"/>
          <w:shd w:val="clear" w:color="auto" w:fill="FFFFFF"/>
          <w14:ligatures w14:val="none"/>
        </w:rPr>
        <w:t>上述</w:t>
      </w:r>
      <w:r w:rsidRPr="001B674A">
        <w:rPr>
          <w:rFonts w:ascii="標楷體" w:eastAsia="標楷體" w:hAnsi="標楷體" w:cs="新細明體" w:hint="eastAsia"/>
          <w:kern w:val="0"/>
          <w:sz w:val="27"/>
          <w:szCs w:val="27"/>
          <w:shd w:val="clear" w:color="auto" w:fill="FFFFFF"/>
          <w14:ligatures w14:val="none"/>
        </w:rPr>
        <w:t>第一款或第二款所定情事之一者，機關得對該申請單位停止提供機關之各項獎（補）助三年。</w:t>
      </w:r>
    </w:p>
    <w:p w14:paraId="41772FCE" w14:textId="3171A92F" w:rsidR="00C604C0" w:rsidRPr="001B674A" w:rsidRDefault="007E3047" w:rsidP="009A4864">
      <w:pPr>
        <w:pStyle w:val="a9"/>
        <w:numPr>
          <w:ilvl w:val="1"/>
          <w:numId w:val="3"/>
        </w:numPr>
        <w:spacing w:line="420" w:lineRule="exact"/>
        <w:rPr>
          <w:rFonts w:ascii="標楷體" w:eastAsia="標楷體" w:hAnsi="標楷體" w:cs="新細明體"/>
          <w:kern w:val="0"/>
          <w:sz w:val="27"/>
          <w:szCs w:val="27"/>
          <w:shd w:val="clear" w:color="auto" w:fill="FFFFFF"/>
          <w14:ligatures w14:val="none"/>
        </w:rPr>
      </w:pPr>
      <w:r w:rsidRPr="001B674A">
        <w:rPr>
          <w:rFonts w:ascii="標楷體" w:eastAsia="標楷體" w:hAnsi="標楷體" w:cs="新細明體" w:hint="eastAsia"/>
          <w:kern w:val="0"/>
          <w:sz w:val="27"/>
          <w:szCs w:val="27"/>
          <w:shd w:val="clear" w:color="auto" w:fill="FFFFFF"/>
          <w14:ligatures w14:val="none"/>
        </w:rPr>
        <w:t>本計畫若有未盡事宜，得</w:t>
      </w:r>
      <w:r w:rsidR="006E7716" w:rsidRPr="001B674A">
        <w:rPr>
          <w:rFonts w:ascii="標楷體" w:eastAsia="標楷體" w:hAnsi="標楷體" w:cs="新細明體" w:hint="eastAsia"/>
          <w:kern w:val="0"/>
          <w:sz w:val="27"/>
          <w:szCs w:val="27"/>
          <w:shd w:val="clear" w:color="auto" w:fill="FFFFFF"/>
          <w14:ligatures w14:val="none"/>
        </w:rPr>
        <w:t>適</w:t>
      </w:r>
      <w:r w:rsidRPr="001B674A">
        <w:rPr>
          <w:rFonts w:ascii="標楷體" w:eastAsia="標楷體" w:hAnsi="標楷體" w:cs="新細明體" w:hint="eastAsia"/>
          <w:kern w:val="0"/>
          <w:sz w:val="27"/>
          <w:szCs w:val="27"/>
          <w:shd w:val="clear" w:color="auto" w:fill="FFFFFF"/>
          <w14:ligatures w14:val="none"/>
        </w:rPr>
        <w:t>用「臺南市政府對民間團體及個人補捐助預算執行應注意事項」及</w:t>
      </w:r>
      <w:r w:rsidR="006E7716" w:rsidRPr="001B674A">
        <w:rPr>
          <w:rFonts w:ascii="標楷體" w:eastAsia="標楷體" w:hAnsi="標楷體" w:cs="新細明體" w:hint="eastAsia"/>
          <w:kern w:val="0"/>
          <w:sz w:val="27"/>
          <w:szCs w:val="27"/>
          <w:shd w:val="clear" w:color="auto" w:fill="FFFFFF"/>
          <w14:ligatures w14:val="none"/>
        </w:rPr>
        <w:t>準用</w:t>
      </w:r>
      <w:r w:rsidRPr="001B674A">
        <w:rPr>
          <w:rFonts w:ascii="標楷體" w:eastAsia="標楷體" w:hAnsi="標楷體" w:cs="新細明體" w:hint="eastAsia"/>
          <w:kern w:val="0"/>
          <w:sz w:val="27"/>
          <w:szCs w:val="27"/>
          <w:shd w:val="clear" w:color="auto" w:fill="FFFFFF"/>
          <w14:ligatures w14:val="none"/>
        </w:rPr>
        <w:t>「臺南市政府觀光旅遊局對民間團體補助作業規範」之規定。</w:t>
      </w:r>
    </w:p>
    <w:p w14:paraId="48226DF2" w14:textId="77777777" w:rsidR="009A4864" w:rsidRPr="001B674A" w:rsidRDefault="009A4864" w:rsidP="009A4864">
      <w:pPr>
        <w:pStyle w:val="a9"/>
        <w:spacing w:line="420" w:lineRule="exact"/>
        <w:ind w:left="1050"/>
        <w:rPr>
          <w:rFonts w:ascii="標楷體" w:eastAsia="標楷體" w:hAnsi="標楷體" w:cs="新細明體"/>
          <w:kern w:val="0"/>
          <w:sz w:val="27"/>
          <w:szCs w:val="27"/>
          <w:shd w:val="clear" w:color="auto" w:fill="FFFFFF"/>
          <w14:ligatures w14:val="none"/>
        </w:rPr>
      </w:pPr>
    </w:p>
    <w:p w14:paraId="38EEEE3D" w14:textId="77777777" w:rsidR="009A4864" w:rsidRPr="001B674A" w:rsidRDefault="007E3047" w:rsidP="009A4864">
      <w:pPr>
        <w:pStyle w:val="a9"/>
        <w:numPr>
          <w:ilvl w:val="0"/>
          <w:numId w:val="3"/>
        </w:numPr>
        <w:spacing w:line="420" w:lineRule="exact"/>
        <w:rPr>
          <w:rFonts w:ascii="標楷體" w:eastAsia="標楷體" w:hAnsi="標楷體" w:cs="新細明體"/>
          <w:kern w:val="0"/>
          <w:sz w:val="27"/>
          <w:szCs w:val="27"/>
          <w:shd w:val="clear" w:color="auto" w:fill="FFFFFF"/>
          <w14:ligatures w14:val="none"/>
        </w:rPr>
      </w:pPr>
      <w:r w:rsidRPr="001B674A">
        <w:rPr>
          <w:rFonts w:ascii="標楷體" w:eastAsia="標楷體" w:hAnsi="標楷體" w:cs="新細明體" w:hint="eastAsia"/>
          <w:b/>
          <w:bCs/>
          <w:kern w:val="0"/>
          <w:sz w:val="27"/>
          <w:szCs w:val="27"/>
          <w:bdr w:val="none" w:sz="0" w:space="0" w:color="auto" w:frame="1"/>
          <w:shd w:val="clear" w:color="auto" w:fill="FFFFFF"/>
          <w14:ligatures w14:val="none"/>
        </w:rPr>
        <w:t>備註</w:t>
      </w:r>
    </w:p>
    <w:p w14:paraId="5D3E8183" w14:textId="1AD98240" w:rsidR="009A4864" w:rsidRPr="001B674A" w:rsidRDefault="007E3047" w:rsidP="009A4864">
      <w:pPr>
        <w:pStyle w:val="a9"/>
        <w:numPr>
          <w:ilvl w:val="1"/>
          <w:numId w:val="3"/>
        </w:numPr>
        <w:spacing w:line="420" w:lineRule="exact"/>
        <w:rPr>
          <w:rFonts w:ascii="標楷體" w:eastAsia="標楷體" w:hAnsi="標楷體" w:cs="新細明體"/>
          <w:kern w:val="0"/>
          <w:sz w:val="27"/>
          <w:szCs w:val="27"/>
          <w:shd w:val="clear" w:color="auto" w:fill="FFFFFF"/>
          <w14:ligatures w14:val="none"/>
        </w:rPr>
      </w:pPr>
      <w:r w:rsidRPr="001B674A">
        <w:rPr>
          <w:rFonts w:ascii="標楷體" w:eastAsia="標楷體" w:hAnsi="標楷體" w:cs="新細明體" w:hint="eastAsia"/>
          <w:kern w:val="0"/>
          <w:sz w:val="27"/>
          <w:szCs w:val="27"/>
          <w:shd w:val="clear" w:color="auto" w:fill="FFFFFF"/>
          <w14:ligatures w14:val="none"/>
        </w:rPr>
        <w:t>申請人填妥「行程審核暨出團申請表」（附件一）後，於出團日5個工作天前</w:t>
      </w:r>
      <w:r w:rsidR="009A4864" w:rsidRPr="001B674A">
        <w:rPr>
          <w:rFonts w:ascii="標楷體" w:eastAsia="標楷體" w:hAnsi="標楷體" w:cs="新細明體" w:hint="eastAsia"/>
          <w:kern w:val="0"/>
          <w:sz w:val="27"/>
          <w:szCs w:val="27"/>
          <w:shd w:val="clear" w:color="auto" w:fill="FFFFFF"/>
          <w14:ligatures w14:val="none"/>
        </w:rPr>
        <w:t>寄件</w:t>
      </w:r>
      <w:r w:rsidRPr="001B674A">
        <w:rPr>
          <w:rFonts w:ascii="標楷體" w:eastAsia="標楷體" w:hAnsi="標楷體" w:cs="新細明體" w:hint="eastAsia"/>
          <w:kern w:val="0"/>
          <w:sz w:val="27"/>
          <w:szCs w:val="27"/>
          <w:shd w:val="clear" w:color="auto" w:fill="FFFFFF"/>
          <w14:ligatures w14:val="none"/>
        </w:rPr>
        <w:t>辦理申請程序。</w:t>
      </w:r>
    </w:p>
    <w:p w14:paraId="28BF0486" w14:textId="6829B862" w:rsidR="00C604C0" w:rsidRPr="001B674A" w:rsidRDefault="007E3047" w:rsidP="009A4864">
      <w:pPr>
        <w:pStyle w:val="a9"/>
        <w:numPr>
          <w:ilvl w:val="0"/>
          <w:numId w:val="5"/>
        </w:numPr>
        <w:spacing w:line="420" w:lineRule="exact"/>
        <w:rPr>
          <w:rFonts w:ascii="標楷體" w:eastAsia="標楷體" w:hAnsi="標楷體" w:cs="新細明體"/>
          <w:kern w:val="0"/>
          <w:sz w:val="27"/>
          <w:szCs w:val="27"/>
          <w:shd w:val="clear" w:color="auto" w:fill="FFFFFF"/>
          <w14:ligatures w14:val="none"/>
        </w:rPr>
      </w:pPr>
      <w:r w:rsidRPr="001B674A">
        <w:rPr>
          <w:rFonts w:ascii="標楷體" w:eastAsia="標楷體" w:hAnsi="標楷體" w:cs="新細明體" w:hint="eastAsia"/>
          <w:kern w:val="0"/>
          <w:sz w:val="27"/>
          <w:szCs w:val="27"/>
          <w:shd w:val="clear" w:color="auto" w:fill="FFFFFF"/>
          <w14:ligatures w14:val="none"/>
        </w:rPr>
        <w:t>電子信箱：</w:t>
      </w:r>
      <w:r w:rsidR="002343B4" w:rsidRPr="001B674A">
        <w:rPr>
          <w:rFonts w:ascii="標楷體" w:eastAsia="標楷體" w:hAnsi="標楷體" w:cs="新細明體"/>
          <w:kern w:val="0"/>
          <w:sz w:val="27"/>
          <w:szCs w:val="27"/>
          <w:shd w:val="clear" w:color="auto" w:fill="FFFFFF"/>
          <w14:ligatures w14:val="none"/>
        </w:rPr>
        <w:t>tcgtb7829@gmail.com</w:t>
      </w:r>
    </w:p>
    <w:p w14:paraId="4B08DCC6" w14:textId="77777777" w:rsidR="009A4864" w:rsidRPr="001B674A" w:rsidRDefault="007E3047" w:rsidP="009A4864">
      <w:pPr>
        <w:pStyle w:val="a9"/>
        <w:numPr>
          <w:ilvl w:val="0"/>
          <w:numId w:val="5"/>
        </w:numPr>
        <w:spacing w:line="420" w:lineRule="exact"/>
        <w:rPr>
          <w:rFonts w:ascii="標楷體" w:eastAsia="標楷體" w:hAnsi="標楷體" w:cs="新細明體"/>
          <w:kern w:val="0"/>
          <w:sz w:val="27"/>
          <w:szCs w:val="27"/>
          <w:shd w:val="clear" w:color="auto" w:fill="FFFFFF"/>
          <w14:ligatures w14:val="none"/>
        </w:rPr>
      </w:pPr>
      <w:r w:rsidRPr="001B674A">
        <w:rPr>
          <w:rFonts w:ascii="標楷體" w:eastAsia="標楷體" w:hAnsi="標楷體" w:cs="新細明體" w:hint="eastAsia"/>
          <w:kern w:val="0"/>
          <w:sz w:val="27"/>
          <w:szCs w:val="27"/>
          <w:shd w:val="clear" w:color="auto" w:fill="FFFFFF"/>
          <w14:ligatures w14:val="none"/>
        </w:rPr>
        <w:t>主旨</w:t>
      </w:r>
      <w:r w:rsidR="00C604C0" w:rsidRPr="001B674A">
        <w:rPr>
          <w:rFonts w:ascii="標楷體" w:eastAsia="標楷體" w:hAnsi="標楷體" w:cs="新細明體" w:hint="eastAsia"/>
          <w:kern w:val="0"/>
          <w:sz w:val="27"/>
          <w:szCs w:val="27"/>
          <w:shd w:val="clear" w:color="auto" w:fill="FFFFFF"/>
          <w14:ligatures w14:val="none"/>
        </w:rPr>
        <w:t>(範例)</w:t>
      </w:r>
      <w:r w:rsidRPr="001B674A">
        <w:rPr>
          <w:rFonts w:ascii="標楷體" w:eastAsia="標楷體" w:hAnsi="標楷體" w:cs="新細明體" w:hint="eastAsia"/>
          <w:kern w:val="0"/>
          <w:sz w:val="27"/>
          <w:szCs w:val="27"/>
          <w:shd w:val="clear" w:color="auto" w:fill="FFFFFF"/>
          <w14:ligatures w14:val="none"/>
        </w:rPr>
        <w:t>：○○旅行社</w:t>
      </w:r>
      <w:r w:rsidR="00C604C0" w:rsidRPr="001B674A">
        <w:rPr>
          <w:rFonts w:ascii="標楷體" w:eastAsia="標楷體" w:hAnsi="標楷體" w:cs="新細明體" w:hint="eastAsia"/>
          <w:kern w:val="0"/>
          <w:sz w:val="27"/>
          <w:szCs w:val="27"/>
          <w:shd w:val="clear" w:color="auto" w:fill="FFFFFF"/>
          <w14:ligatures w14:val="none"/>
        </w:rPr>
        <w:t>第○梯次</w:t>
      </w:r>
      <w:r w:rsidRPr="001B674A">
        <w:rPr>
          <w:rFonts w:ascii="標楷體" w:eastAsia="標楷體" w:hAnsi="標楷體" w:cs="新細明體" w:hint="eastAsia"/>
          <w:kern w:val="0"/>
          <w:sz w:val="27"/>
          <w:szCs w:val="27"/>
          <w:shd w:val="clear" w:color="auto" w:fill="FFFFFF"/>
          <w14:ligatures w14:val="none"/>
        </w:rPr>
        <w:t>-11</w:t>
      </w:r>
      <w:r w:rsidR="00C604C0" w:rsidRPr="001B674A">
        <w:rPr>
          <w:rFonts w:ascii="標楷體" w:eastAsia="標楷體" w:hAnsi="標楷體" w:cs="新細明體" w:hint="eastAsia"/>
          <w:kern w:val="0"/>
          <w:sz w:val="27"/>
          <w:szCs w:val="27"/>
          <w:shd w:val="clear" w:color="auto" w:fill="FFFFFF"/>
          <w14:ligatures w14:val="none"/>
        </w:rPr>
        <w:t>5</w:t>
      </w:r>
      <w:r w:rsidRPr="001B674A">
        <w:rPr>
          <w:rFonts w:ascii="標楷體" w:eastAsia="標楷體" w:hAnsi="標楷體" w:cs="新細明體" w:hint="eastAsia"/>
          <w:kern w:val="0"/>
          <w:sz w:val="27"/>
          <w:szCs w:val="27"/>
          <w:shd w:val="clear" w:color="auto" w:fill="FFFFFF"/>
          <w14:ligatures w14:val="none"/>
        </w:rPr>
        <w:t>年臺南市民旅遊補助計畫</w:t>
      </w:r>
    </w:p>
    <w:p w14:paraId="46E7EEBD" w14:textId="4ABEA4D2" w:rsidR="009A4864" w:rsidRPr="001B674A" w:rsidRDefault="007E3047" w:rsidP="009A4864">
      <w:pPr>
        <w:pStyle w:val="a9"/>
        <w:numPr>
          <w:ilvl w:val="1"/>
          <w:numId w:val="3"/>
        </w:numPr>
        <w:spacing w:line="420" w:lineRule="exact"/>
        <w:rPr>
          <w:rFonts w:ascii="標楷體" w:eastAsia="標楷體" w:hAnsi="標楷體" w:cs="新細明體"/>
          <w:kern w:val="0"/>
          <w:sz w:val="27"/>
          <w:szCs w:val="27"/>
          <w:shd w:val="clear" w:color="auto" w:fill="FFFFFF"/>
          <w14:ligatures w14:val="none"/>
        </w:rPr>
      </w:pPr>
      <w:r w:rsidRPr="001B674A">
        <w:rPr>
          <w:rFonts w:ascii="標楷體" w:eastAsia="標楷體" w:hAnsi="標楷體" w:cs="新細明體" w:hint="eastAsia"/>
          <w:kern w:val="0"/>
          <w:sz w:val="27"/>
          <w:szCs w:val="27"/>
          <w:shd w:val="clear" w:color="auto" w:fill="FFFFFF"/>
          <w14:ligatures w14:val="none"/>
        </w:rPr>
        <w:t>接獲回信後，始完成申請程序，審核結果另行通知。</w:t>
      </w:r>
    </w:p>
    <w:p w14:paraId="4192F1D5" w14:textId="4C7102E9" w:rsidR="00D669AF" w:rsidRPr="001B674A" w:rsidRDefault="007E3047" w:rsidP="002343B4">
      <w:pPr>
        <w:pStyle w:val="a9"/>
        <w:numPr>
          <w:ilvl w:val="1"/>
          <w:numId w:val="3"/>
        </w:numPr>
        <w:rPr>
          <w:rFonts w:ascii="標楷體" w:eastAsia="標楷體" w:hAnsi="標楷體" w:cs="新細明體"/>
          <w:b/>
          <w:bCs/>
          <w:kern w:val="0"/>
          <w:sz w:val="27"/>
          <w:szCs w:val="27"/>
          <w:shd w:val="clear" w:color="auto" w:fill="FFFFFF"/>
          <w14:ligatures w14:val="none"/>
        </w:rPr>
      </w:pPr>
      <w:r w:rsidRPr="001B674A">
        <w:rPr>
          <w:rFonts w:ascii="標楷體" w:eastAsia="標楷體" w:hAnsi="標楷體" w:cs="新細明體" w:hint="eastAsia"/>
          <w:kern w:val="0"/>
          <w:sz w:val="27"/>
          <w:szCs w:val="27"/>
          <w:shd w:val="clear" w:color="auto" w:fill="FFFFFF"/>
          <w14:ligatures w14:val="none"/>
        </w:rPr>
        <w:t>本方案實施期限至11</w:t>
      </w:r>
      <w:r w:rsidR="002343B4" w:rsidRPr="001B674A">
        <w:rPr>
          <w:rFonts w:ascii="標楷體" w:eastAsia="標楷體" w:hAnsi="標楷體" w:cs="新細明體" w:hint="eastAsia"/>
          <w:kern w:val="0"/>
          <w:sz w:val="27"/>
          <w:szCs w:val="27"/>
          <w:shd w:val="clear" w:color="auto" w:fill="FFFFFF"/>
          <w14:ligatures w14:val="none"/>
        </w:rPr>
        <w:t>5</w:t>
      </w:r>
      <w:r w:rsidRPr="001B674A">
        <w:rPr>
          <w:rFonts w:ascii="標楷體" w:eastAsia="標楷體" w:hAnsi="標楷體" w:cs="新細明體" w:hint="eastAsia"/>
          <w:kern w:val="0"/>
          <w:sz w:val="27"/>
          <w:szCs w:val="27"/>
          <w:shd w:val="clear" w:color="auto" w:fill="FFFFFF"/>
          <w14:ligatures w14:val="none"/>
        </w:rPr>
        <w:t>年</w:t>
      </w:r>
      <w:r w:rsidR="005F55E2" w:rsidRPr="001B674A">
        <w:rPr>
          <w:rFonts w:ascii="標楷體" w:eastAsia="標楷體" w:hAnsi="標楷體" w:cs="新細明體" w:hint="eastAsia"/>
          <w:kern w:val="0"/>
          <w:sz w:val="27"/>
          <w:szCs w:val="27"/>
          <w:shd w:val="clear" w:color="auto" w:fill="FFFFFF"/>
          <w14:ligatures w14:val="none"/>
        </w:rPr>
        <w:t>1</w:t>
      </w:r>
      <w:r w:rsidR="00E447EF" w:rsidRPr="001B674A">
        <w:rPr>
          <w:rFonts w:ascii="標楷體" w:eastAsia="標楷體" w:hAnsi="標楷體" w:cs="新細明體" w:hint="eastAsia"/>
          <w:kern w:val="0"/>
          <w:sz w:val="27"/>
          <w:szCs w:val="27"/>
          <w:shd w:val="clear" w:color="auto" w:fill="FFFFFF"/>
          <w14:ligatures w14:val="none"/>
        </w:rPr>
        <w:t>0</w:t>
      </w:r>
      <w:r w:rsidRPr="001B674A">
        <w:rPr>
          <w:rFonts w:ascii="標楷體" w:eastAsia="標楷體" w:hAnsi="標楷體" w:cs="新細明體" w:hint="eastAsia"/>
          <w:kern w:val="0"/>
          <w:sz w:val="27"/>
          <w:szCs w:val="27"/>
          <w:shd w:val="clear" w:color="auto" w:fill="FFFFFF"/>
          <w14:ligatures w14:val="none"/>
        </w:rPr>
        <w:t>月</w:t>
      </w:r>
      <w:r w:rsidR="00E447EF" w:rsidRPr="001B674A">
        <w:rPr>
          <w:rFonts w:ascii="標楷體" w:eastAsia="標楷體" w:hAnsi="標楷體" w:cs="新細明體" w:hint="eastAsia"/>
          <w:kern w:val="0"/>
          <w:sz w:val="27"/>
          <w:szCs w:val="27"/>
          <w:shd w:val="clear" w:color="auto" w:fill="FFFFFF"/>
          <w14:ligatures w14:val="none"/>
        </w:rPr>
        <w:t>3</w:t>
      </w:r>
      <w:r w:rsidRPr="001B674A">
        <w:rPr>
          <w:rFonts w:ascii="標楷體" w:eastAsia="標楷體" w:hAnsi="標楷體" w:cs="新細明體" w:hint="eastAsia"/>
          <w:kern w:val="0"/>
          <w:sz w:val="27"/>
          <w:szCs w:val="27"/>
          <w:shd w:val="clear" w:color="auto" w:fill="FFFFFF"/>
          <w14:ligatures w14:val="none"/>
        </w:rPr>
        <w:t>1日或額滿為止，機關保留活動相關解釋、變更及終止之權利。</w:t>
      </w:r>
      <w:r w:rsidRPr="001B674A">
        <w:rPr>
          <w:rFonts w:ascii="標楷體" w:eastAsia="標楷體" w:hAnsi="標楷體" w:cs="新細明體" w:hint="eastAsia"/>
          <w:kern w:val="0"/>
          <w:sz w:val="27"/>
          <w:szCs w:val="27"/>
          <w14:ligatures w14:val="none"/>
        </w:rPr>
        <w:br/>
      </w:r>
      <w:r w:rsidRPr="001B674A">
        <w:rPr>
          <w:rFonts w:ascii="標楷體" w:eastAsia="標楷體" w:hAnsi="標楷體" w:cs="新細明體" w:hint="eastAsia"/>
          <w:kern w:val="0"/>
          <w:sz w:val="27"/>
          <w:szCs w:val="27"/>
          <w14:ligatures w14:val="none"/>
        </w:rPr>
        <w:br/>
      </w:r>
      <w:r w:rsidRPr="001B674A">
        <w:rPr>
          <w:rFonts w:ascii="標楷體" w:eastAsia="標楷體" w:hAnsi="標楷體" w:cs="新細明體" w:hint="eastAsia"/>
          <w:b/>
          <w:bCs/>
          <w:kern w:val="0"/>
          <w:sz w:val="27"/>
          <w:szCs w:val="27"/>
          <w:shd w:val="clear" w:color="auto" w:fill="FFFFFF"/>
          <w14:ligatures w14:val="none"/>
        </w:rPr>
        <w:t xml:space="preserve">本案聯絡窗口：（06）2991111分機1560 </w:t>
      </w:r>
      <w:r w:rsidR="00C604C0" w:rsidRPr="001B674A">
        <w:rPr>
          <w:rFonts w:ascii="標楷體" w:eastAsia="標楷體" w:hAnsi="標楷體" w:cs="新細明體" w:hint="eastAsia"/>
          <w:b/>
          <w:bCs/>
          <w:kern w:val="0"/>
          <w:sz w:val="27"/>
          <w:szCs w:val="27"/>
          <w:shd w:val="clear" w:color="auto" w:fill="FFFFFF"/>
          <w14:ligatures w14:val="none"/>
        </w:rPr>
        <w:t>陳</w:t>
      </w:r>
      <w:r w:rsidRPr="001B674A">
        <w:rPr>
          <w:rFonts w:ascii="標楷體" w:eastAsia="標楷體" w:hAnsi="標楷體" w:cs="新細明體" w:hint="eastAsia"/>
          <w:b/>
          <w:bCs/>
          <w:kern w:val="0"/>
          <w:sz w:val="27"/>
          <w:szCs w:val="27"/>
          <w:shd w:val="clear" w:color="auto" w:fill="FFFFFF"/>
          <w14:ligatures w14:val="none"/>
        </w:rPr>
        <w:t>小姐</w:t>
      </w:r>
      <w:r w:rsidRPr="001B674A">
        <w:rPr>
          <w:rFonts w:ascii="標楷體" w:eastAsia="標楷體" w:hAnsi="標楷體" w:cs="新細明體" w:hint="eastAsia"/>
          <w:b/>
          <w:bCs/>
          <w:kern w:val="0"/>
          <w:sz w:val="27"/>
          <w:szCs w:val="27"/>
          <w14:ligatures w14:val="none"/>
        </w:rPr>
        <w:br/>
      </w:r>
      <w:r w:rsidRPr="001B674A">
        <w:rPr>
          <w:rFonts w:ascii="標楷體" w:eastAsia="標楷體" w:hAnsi="標楷體" w:cs="新細明體" w:hint="eastAsia"/>
          <w:b/>
          <w:bCs/>
          <w:kern w:val="0"/>
          <w:sz w:val="27"/>
          <w:szCs w:val="27"/>
          <w:shd w:val="clear" w:color="auto" w:fill="FFFFFF"/>
          <w14:ligatures w14:val="none"/>
        </w:rPr>
        <w:t>E-Mail：</w:t>
      </w:r>
      <w:r w:rsidR="002343B4" w:rsidRPr="001B674A">
        <w:rPr>
          <w:rFonts w:ascii="標楷體" w:eastAsia="標楷體" w:hAnsi="標楷體" w:cs="新細明體"/>
          <w:b/>
          <w:bCs/>
          <w:kern w:val="0"/>
          <w:sz w:val="27"/>
          <w:szCs w:val="27"/>
          <w:shd w:val="clear" w:color="auto" w:fill="FFFFFF"/>
          <w14:ligatures w14:val="none"/>
        </w:rPr>
        <w:t>tcgtb7829@gmail.com</w:t>
      </w:r>
      <w:r w:rsidRPr="001B674A">
        <w:rPr>
          <w:rFonts w:ascii="標楷體" w:eastAsia="標楷體" w:hAnsi="標楷體" w:cs="新細明體" w:hint="eastAsia"/>
          <w:b/>
          <w:bCs/>
          <w:kern w:val="0"/>
          <w:sz w:val="27"/>
          <w:szCs w:val="27"/>
          <w14:ligatures w14:val="none"/>
        </w:rPr>
        <w:br/>
      </w:r>
      <w:r w:rsidRPr="001B674A">
        <w:rPr>
          <w:rFonts w:ascii="標楷體" w:eastAsia="標楷體" w:hAnsi="標楷體" w:cs="新細明體" w:hint="eastAsia"/>
          <w:b/>
          <w:bCs/>
          <w:kern w:val="0"/>
          <w:sz w:val="27"/>
          <w:szCs w:val="27"/>
          <w:shd w:val="clear" w:color="auto" w:fill="FFFFFF"/>
          <w14:ligatures w14:val="none"/>
        </w:rPr>
        <w:t> </w:t>
      </w:r>
    </w:p>
    <w:sectPr w:rsidR="00D669AF" w:rsidRPr="001B674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55F4E" w14:textId="77777777" w:rsidR="00684C58" w:rsidRDefault="00684C58" w:rsidP="00177708">
      <w:pPr>
        <w:spacing w:after="0" w:line="240" w:lineRule="auto"/>
      </w:pPr>
      <w:r>
        <w:separator/>
      </w:r>
    </w:p>
  </w:endnote>
  <w:endnote w:type="continuationSeparator" w:id="0">
    <w:p w14:paraId="1E47B193" w14:textId="77777777" w:rsidR="00684C58" w:rsidRDefault="00684C58" w:rsidP="0017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8747" w14:textId="77777777" w:rsidR="00684C58" w:rsidRDefault="00684C58" w:rsidP="00177708">
      <w:pPr>
        <w:spacing w:after="0" w:line="240" w:lineRule="auto"/>
      </w:pPr>
      <w:r>
        <w:separator/>
      </w:r>
    </w:p>
  </w:footnote>
  <w:footnote w:type="continuationSeparator" w:id="0">
    <w:p w14:paraId="74C6A29B" w14:textId="77777777" w:rsidR="00684C58" w:rsidRDefault="00684C58" w:rsidP="00177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46F"/>
    <w:multiLevelType w:val="multilevel"/>
    <w:tmpl w:val="13002E6C"/>
    <w:lvl w:ilvl="0">
      <w:start w:val="1"/>
      <w:numFmt w:val="taiwaneseCountingThousand"/>
      <w:suff w:val="space"/>
      <w:lvlText w:val="(%1)"/>
      <w:lvlJc w:val="left"/>
      <w:pPr>
        <w:ind w:left="1352" w:hanging="360"/>
      </w:pPr>
      <w:rPr>
        <w:rFonts w:hint="default"/>
        <w:b w:val="0"/>
      </w:rPr>
    </w:lvl>
    <w:lvl w:ilvl="1">
      <w:start w:val="1"/>
      <w:numFmt w:val="decimal"/>
      <w:lvlText w:val="%2."/>
      <w:lvlJc w:val="left"/>
      <w:pPr>
        <w:tabs>
          <w:tab w:val="num" w:pos="2072"/>
        </w:tabs>
        <w:ind w:left="2072" w:hanging="360"/>
      </w:pPr>
      <w:rPr>
        <w:rFonts w:hint="eastAsia"/>
      </w:rPr>
    </w:lvl>
    <w:lvl w:ilvl="2">
      <w:start w:val="1"/>
      <w:numFmt w:val="decimal"/>
      <w:lvlText w:val="%3."/>
      <w:lvlJc w:val="left"/>
      <w:pPr>
        <w:tabs>
          <w:tab w:val="num" w:pos="2792"/>
        </w:tabs>
        <w:ind w:left="2792" w:hanging="360"/>
      </w:pPr>
      <w:rPr>
        <w:rFonts w:hint="eastAsia"/>
      </w:rPr>
    </w:lvl>
    <w:lvl w:ilvl="3">
      <w:start w:val="1"/>
      <w:numFmt w:val="decimal"/>
      <w:lvlText w:val="%4."/>
      <w:lvlJc w:val="left"/>
      <w:pPr>
        <w:tabs>
          <w:tab w:val="num" w:pos="3512"/>
        </w:tabs>
        <w:ind w:left="3512" w:hanging="360"/>
      </w:pPr>
      <w:rPr>
        <w:rFonts w:hint="eastAsia"/>
      </w:rPr>
    </w:lvl>
    <w:lvl w:ilvl="4">
      <w:start w:val="1"/>
      <w:numFmt w:val="decimal"/>
      <w:lvlText w:val="%5."/>
      <w:lvlJc w:val="left"/>
      <w:pPr>
        <w:tabs>
          <w:tab w:val="num" w:pos="4232"/>
        </w:tabs>
        <w:ind w:left="4232" w:hanging="360"/>
      </w:pPr>
      <w:rPr>
        <w:rFonts w:hint="eastAsia"/>
      </w:rPr>
    </w:lvl>
    <w:lvl w:ilvl="5">
      <w:start w:val="1"/>
      <w:numFmt w:val="decimal"/>
      <w:lvlText w:val="%6."/>
      <w:lvlJc w:val="left"/>
      <w:pPr>
        <w:tabs>
          <w:tab w:val="num" w:pos="4952"/>
        </w:tabs>
        <w:ind w:left="4952" w:hanging="360"/>
      </w:pPr>
      <w:rPr>
        <w:rFonts w:hint="eastAsia"/>
      </w:rPr>
    </w:lvl>
    <w:lvl w:ilvl="6">
      <w:start w:val="1"/>
      <w:numFmt w:val="decimal"/>
      <w:lvlText w:val="%7."/>
      <w:lvlJc w:val="left"/>
      <w:pPr>
        <w:tabs>
          <w:tab w:val="num" w:pos="5672"/>
        </w:tabs>
        <w:ind w:left="5672" w:hanging="360"/>
      </w:pPr>
      <w:rPr>
        <w:rFonts w:hint="eastAsia"/>
      </w:rPr>
    </w:lvl>
    <w:lvl w:ilvl="7">
      <w:start w:val="1"/>
      <w:numFmt w:val="decimal"/>
      <w:lvlText w:val="%8."/>
      <w:lvlJc w:val="left"/>
      <w:pPr>
        <w:tabs>
          <w:tab w:val="num" w:pos="6392"/>
        </w:tabs>
        <w:ind w:left="6392" w:hanging="360"/>
      </w:pPr>
      <w:rPr>
        <w:rFonts w:hint="eastAsia"/>
      </w:rPr>
    </w:lvl>
    <w:lvl w:ilvl="8">
      <w:start w:val="1"/>
      <w:numFmt w:val="decimal"/>
      <w:lvlText w:val="%9."/>
      <w:lvlJc w:val="left"/>
      <w:pPr>
        <w:tabs>
          <w:tab w:val="num" w:pos="7112"/>
        </w:tabs>
        <w:ind w:left="7112" w:hanging="360"/>
      </w:pPr>
      <w:rPr>
        <w:rFonts w:hint="eastAsia"/>
      </w:rPr>
    </w:lvl>
  </w:abstractNum>
  <w:abstractNum w:abstractNumId="1" w15:restartNumberingAfterBreak="0">
    <w:nsid w:val="187D34C6"/>
    <w:multiLevelType w:val="multilevel"/>
    <w:tmpl w:val="F4EE03F0"/>
    <w:lvl w:ilvl="0">
      <w:start w:val="1"/>
      <w:numFmt w:val="taiwaneseCountingThousand"/>
      <w:suff w:val="space"/>
      <w:lvlText w:val="(%1)"/>
      <w:lvlJc w:val="left"/>
      <w:pPr>
        <w:ind w:left="1494" w:hanging="360"/>
      </w:pPr>
      <w:rPr>
        <w:rFonts w:ascii="標楷體" w:eastAsia="標楷體" w:hAnsi="標楷體" w:cs="新細明體" w:hint="eastAsia"/>
      </w:rPr>
    </w:lvl>
    <w:lvl w:ilvl="1">
      <w:start w:val="1"/>
      <w:numFmt w:val="decimal"/>
      <w:lvlText w:val="%2."/>
      <w:lvlJc w:val="left"/>
      <w:pPr>
        <w:tabs>
          <w:tab w:val="num" w:pos="2214"/>
        </w:tabs>
        <w:ind w:left="2214" w:hanging="360"/>
      </w:pPr>
      <w:rPr>
        <w:rFonts w:hint="eastAsia"/>
      </w:rPr>
    </w:lvl>
    <w:lvl w:ilvl="2">
      <w:start w:val="1"/>
      <w:numFmt w:val="decimal"/>
      <w:lvlText w:val="%3."/>
      <w:lvlJc w:val="left"/>
      <w:pPr>
        <w:tabs>
          <w:tab w:val="num" w:pos="2934"/>
        </w:tabs>
        <w:ind w:left="2934" w:hanging="360"/>
      </w:pPr>
      <w:rPr>
        <w:rFonts w:hint="eastAsia"/>
      </w:rPr>
    </w:lvl>
    <w:lvl w:ilvl="3">
      <w:start w:val="1"/>
      <w:numFmt w:val="decimal"/>
      <w:lvlText w:val="%4."/>
      <w:lvlJc w:val="left"/>
      <w:pPr>
        <w:tabs>
          <w:tab w:val="num" w:pos="3654"/>
        </w:tabs>
        <w:ind w:left="3654" w:hanging="360"/>
      </w:pPr>
      <w:rPr>
        <w:rFonts w:hint="eastAsia"/>
      </w:rPr>
    </w:lvl>
    <w:lvl w:ilvl="4">
      <w:start w:val="1"/>
      <w:numFmt w:val="decimal"/>
      <w:lvlText w:val="%5."/>
      <w:lvlJc w:val="left"/>
      <w:pPr>
        <w:tabs>
          <w:tab w:val="num" w:pos="4374"/>
        </w:tabs>
        <w:ind w:left="4374" w:hanging="360"/>
      </w:pPr>
      <w:rPr>
        <w:rFonts w:hint="eastAsia"/>
      </w:rPr>
    </w:lvl>
    <w:lvl w:ilvl="5">
      <w:start w:val="1"/>
      <w:numFmt w:val="decimal"/>
      <w:lvlText w:val="%6."/>
      <w:lvlJc w:val="left"/>
      <w:pPr>
        <w:tabs>
          <w:tab w:val="num" w:pos="5094"/>
        </w:tabs>
        <w:ind w:left="5094" w:hanging="360"/>
      </w:pPr>
      <w:rPr>
        <w:rFonts w:hint="eastAsia"/>
      </w:rPr>
    </w:lvl>
    <w:lvl w:ilvl="6">
      <w:start w:val="1"/>
      <w:numFmt w:val="decimal"/>
      <w:lvlText w:val="%7."/>
      <w:lvlJc w:val="left"/>
      <w:pPr>
        <w:tabs>
          <w:tab w:val="num" w:pos="5814"/>
        </w:tabs>
        <w:ind w:left="5814" w:hanging="360"/>
      </w:pPr>
      <w:rPr>
        <w:rFonts w:hint="eastAsia"/>
      </w:rPr>
    </w:lvl>
    <w:lvl w:ilvl="7">
      <w:start w:val="1"/>
      <w:numFmt w:val="decimal"/>
      <w:lvlText w:val="%8."/>
      <w:lvlJc w:val="left"/>
      <w:pPr>
        <w:tabs>
          <w:tab w:val="num" w:pos="6534"/>
        </w:tabs>
        <w:ind w:left="6534" w:hanging="360"/>
      </w:pPr>
      <w:rPr>
        <w:rFonts w:hint="eastAsia"/>
      </w:rPr>
    </w:lvl>
    <w:lvl w:ilvl="8">
      <w:start w:val="1"/>
      <w:numFmt w:val="decimal"/>
      <w:lvlText w:val="%9."/>
      <w:lvlJc w:val="left"/>
      <w:pPr>
        <w:tabs>
          <w:tab w:val="num" w:pos="7254"/>
        </w:tabs>
        <w:ind w:left="7254" w:hanging="360"/>
      </w:pPr>
      <w:rPr>
        <w:rFonts w:hint="eastAsia"/>
      </w:rPr>
    </w:lvl>
  </w:abstractNum>
  <w:abstractNum w:abstractNumId="2" w15:restartNumberingAfterBreak="0">
    <w:nsid w:val="5F0B6E4E"/>
    <w:multiLevelType w:val="hybridMultilevel"/>
    <w:tmpl w:val="838AC7E8"/>
    <w:lvl w:ilvl="0" w:tplc="14C87C84">
      <w:start w:val="1"/>
      <w:numFmt w:val="ideographLegalTraditional"/>
      <w:lvlText w:val="%1、"/>
      <w:lvlJc w:val="left"/>
      <w:pPr>
        <w:ind w:left="570" w:hanging="570"/>
      </w:pPr>
      <w:rPr>
        <w:rFonts w:hint="eastAsia"/>
        <w:b/>
        <w:bCs/>
        <w:sz w:val="28"/>
        <w:szCs w:val="28"/>
      </w:rPr>
    </w:lvl>
    <w:lvl w:ilvl="1" w:tplc="9E5254AC">
      <w:start w:val="1"/>
      <w:numFmt w:val="taiwaneseCountingThousand"/>
      <w:lvlText w:val="%2、"/>
      <w:lvlJc w:val="left"/>
      <w:pPr>
        <w:ind w:left="1050" w:hanging="570"/>
      </w:pPr>
      <w:rPr>
        <w:rFonts w:hint="default"/>
        <w:b w:val="0"/>
        <w:bCs/>
        <w:sz w:val="27"/>
      </w:rPr>
    </w:lvl>
    <w:lvl w:ilvl="2" w:tplc="E550B380">
      <w:start w:val="1"/>
      <w:numFmt w:val="taiwaneseCountingThousand"/>
      <w:lvlText w:val="(%3)"/>
      <w:lvlJc w:val="left"/>
      <w:pPr>
        <w:ind w:left="1500" w:hanging="540"/>
      </w:pPr>
      <w:rPr>
        <w:rFonts w:hint="default"/>
        <w:sz w:val="27"/>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6993B4E"/>
    <w:multiLevelType w:val="multilevel"/>
    <w:tmpl w:val="13002E6C"/>
    <w:lvl w:ilvl="0">
      <w:start w:val="1"/>
      <w:numFmt w:val="taiwaneseCountingThousand"/>
      <w:suff w:val="space"/>
      <w:lvlText w:val="(%1)"/>
      <w:lvlJc w:val="left"/>
      <w:pPr>
        <w:ind w:left="1352" w:hanging="360"/>
      </w:pPr>
      <w:rPr>
        <w:rFonts w:hint="default"/>
        <w:b w:val="0"/>
      </w:rPr>
    </w:lvl>
    <w:lvl w:ilvl="1">
      <w:start w:val="1"/>
      <w:numFmt w:val="decimal"/>
      <w:lvlText w:val="%2."/>
      <w:lvlJc w:val="left"/>
      <w:pPr>
        <w:tabs>
          <w:tab w:val="num" w:pos="2072"/>
        </w:tabs>
        <w:ind w:left="2072" w:hanging="360"/>
      </w:pPr>
      <w:rPr>
        <w:rFonts w:hint="eastAsia"/>
      </w:rPr>
    </w:lvl>
    <w:lvl w:ilvl="2">
      <w:start w:val="1"/>
      <w:numFmt w:val="decimal"/>
      <w:lvlText w:val="%3."/>
      <w:lvlJc w:val="left"/>
      <w:pPr>
        <w:tabs>
          <w:tab w:val="num" w:pos="2792"/>
        </w:tabs>
        <w:ind w:left="2792" w:hanging="360"/>
      </w:pPr>
      <w:rPr>
        <w:rFonts w:hint="eastAsia"/>
      </w:rPr>
    </w:lvl>
    <w:lvl w:ilvl="3">
      <w:start w:val="1"/>
      <w:numFmt w:val="decimal"/>
      <w:lvlText w:val="%4."/>
      <w:lvlJc w:val="left"/>
      <w:pPr>
        <w:tabs>
          <w:tab w:val="num" w:pos="3512"/>
        </w:tabs>
        <w:ind w:left="3512" w:hanging="360"/>
      </w:pPr>
      <w:rPr>
        <w:rFonts w:hint="eastAsia"/>
      </w:rPr>
    </w:lvl>
    <w:lvl w:ilvl="4">
      <w:start w:val="1"/>
      <w:numFmt w:val="decimal"/>
      <w:lvlText w:val="%5."/>
      <w:lvlJc w:val="left"/>
      <w:pPr>
        <w:tabs>
          <w:tab w:val="num" w:pos="4232"/>
        </w:tabs>
        <w:ind w:left="4232" w:hanging="360"/>
      </w:pPr>
      <w:rPr>
        <w:rFonts w:hint="eastAsia"/>
      </w:rPr>
    </w:lvl>
    <w:lvl w:ilvl="5">
      <w:start w:val="1"/>
      <w:numFmt w:val="decimal"/>
      <w:lvlText w:val="%6."/>
      <w:lvlJc w:val="left"/>
      <w:pPr>
        <w:tabs>
          <w:tab w:val="num" w:pos="4952"/>
        </w:tabs>
        <w:ind w:left="4952" w:hanging="360"/>
      </w:pPr>
      <w:rPr>
        <w:rFonts w:hint="eastAsia"/>
      </w:rPr>
    </w:lvl>
    <w:lvl w:ilvl="6">
      <w:start w:val="1"/>
      <w:numFmt w:val="decimal"/>
      <w:lvlText w:val="%7."/>
      <w:lvlJc w:val="left"/>
      <w:pPr>
        <w:tabs>
          <w:tab w:val="num" w:pos="5672"/>
        </w:tabs>
        <w:ind w:left="5672" w:hanging="360"/>
      </w:pPr>
      <w:rPr>
        <w:rFonts w:hint="eastAsia"/>
      </w:rPr>
    </w:lvl>
    <w:lvl w:ilvl="7">
      <w:start w:val="1"/>
      <w:numFmt w:val="decimal"/>
      <w:lvlText w:val="%8."/>
      <w:lvlJc w:val="left"/>
      <w:pPr>
        <w:tabs>
          <w:tab w:val="num" w:pos="6392"/>
        </w:tabs>
        <w:ind w:left="6392" w:hanging="360"/>
      </w:pPr>
      <w:rPr>
        <w:rFonts w:hint="eastAsia"/>
      </w:rPr>
    </w:lvl>
    <w:lvl w:ilvl="8">
      <w:start w:val="1"/>
      <w:numFmt w:val="decimal"/>
      <w:lvlText w:val="%9."/>
      <w:lvlJc w:val="left"/>
      <w:pPr>
        <w:tabs>
          <w:tab w:val="num" w:pos="7112"/>
        </w:tabs>
        <w:ind w:left="7112" w:hanging="360"/>
      </w:pPr>
      <w:rPr>
        <w:rFonts w:hint="eastAsia"/>
      </w:rPr>
    </w:lvl>
  </w:abstractNum>
  <w:abstractNum w:abstractNumId="4" w15:restartNumberingAfterBreak="0">
    <w:nsid w:val="68EF64FB"/>
    <w:multiLevelType w:val="hybridMultilevel"/>
    <w:tmpl w:val="979A9954"/>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num w:numId="1" w16cid:durableId="868566003">
    <w:abstractNumId w:val="1"/>
  </w:num>
  <w:num w:numId="2" w16cid:durableId="1127772460">
    <w:abstractNumId w:val="0"/>
  </w:num>
  <w:num w:numId="3" w16cid:durableId="263536044">
    <w:abstractNumId w:val="2"/>
  </w:num>
  <w:num w:numId="4" w16cid:durableId="138112696">
    <w:abstractNumId w:val="3"/>
  </w:num>
  <w:num w:numId="5" w16cid:durableId="1453862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E3047"/>
    <w:rsid w:val="000659BC"/>
    <w:rsid w:val="000707F5"/>
    <w:rsid w:val="000C7D19"/>
    <w:rsid w:val="000D4D27"/>
    <w:rsid w:val="000D6D2F"/>
    <w:rsid w:val="001019F2"/>
    <w:rsid w:val="00112908"/>
    <w:rsid w:val="00177708"/>
    <w:rsid w:val="001866ED"/>
    <w:rsid w:val="001B674A"/>
    <w:rsid w:val="001E3A2A"/>
    <w:rsid w:val="002343B4"/>
    <w:rsid w:val="00255A97"/>
    <w:rsid w:val="00286B6A"/>
    <w:rsid w:val="002912C7"/>
    <w:rsid w:val="002D0E0A"/>
    <w:rsid w:val="002D44E1"/>
    <w:rsid w:val="00426F1A"/>
    <w:rsid w:val="004876E9"/>
    <w:rsid w:val="00487F58"/>
    <w:rsid w:val="004B67FA"/>
    <w:rsid w:val="00536A82"/>
    <w:rsid w:val="00555994"/>
    <w:rsid w:val="00577CC3"/>
    <w:rsid w:val="00590FB7"/>
    <w:rsid w:val="005F55E2"/>
    <w:rsid w:val="00607BE1"/>
    <w:rsid w:val="00684C58"/>
    <w:rsid w:val="0069492C"/>
    <w:rsid w:val="006A261B"/>
    <w:rsid w:val="006A5016"/>
    <w:rsid w:val="006E7716"/>
    <w:rsid w:val="006F7DAB"/>
    <w:rsid w:val="00704C2C"/>
    <w:rsid w:val="0079200C"/>
    <w:rsid w:val="007E3047"/>
    <w:rsid w:val="00803BF5"/>
    <w:rsid w:val="0085706D"/>
    <w:rsid w:val="0087126A"/>
    <w:rsid w:val="0087502C"/>
    <w:rsid w:val="0088009D"/>
    <w:rsid w:val="008A5CAE"/>
    <w:rsid w:val="008A6EB6"/>
    <w:rsid w:val="008E3F0E"/>
    <w:rsid w:val="009A4864"/>
    <w:rsid w:val="00AA51FD"/>
    <w:rsid w:val="00AB09F8"/>
    <w:rsid w:val="00AF17A7"/>
    <w:rsid w:val="00B071A0"/>
    <w:rsid w:val="00B608AB"/>
    <w:rsid w:val="00BC2FC4"/>
    <w:rsid w:val="00BD04DE"/>
    <w:rsid w:val="00C13149"/>
    <w:rsid w:val="00C40D9E"/>
    <w:rsid w:val="00C4186B"/>
    <w:rsid w:val="00C42826"/>
    <w:rsid w:val="00C53D58"/>
    <w:rsid w:val="00C604C0"/>
    <w:rsid w:val="00C77857"/>
    <w:rsid w:val="00CD22C9"/>
    <w:rsid w:val="00CD6ED9"/>
    <w:rsid w:val="00CE597F"/>
    <w:rsid w:val="00D22E2C"/>
    <w:rsid w:val="00D6376A"/>
    <w:rsid w:val="00D641ED"/>
    <w:rsid w:val="00D669AF"/>
    <w:rsid w:val="00DE4489"/>
    <w:rsid w:val="00E41BFE"/>
    <w:rsid w:val="00E447EF"/>
    <w:rsid w:val="00E604C2"/>
    <w:rsid w:val="00EB7022"/>
    <w:rsid w:val="00EC0941"/>
    <w:rsid w:val="00EC259C"/>
    <w:rsid w:val="00EC4FA5"/>
    <w:rsid w:val="00F271BF"/>
    <w:rsid w:val="00FC4759"/>
    <w:rsid w:val="00FD39A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D3783"/>
  <w15:chartTrackingRefBased/>
  <w15:docId w15:val="{007BEA17-7EA3-4A4E-8B37-612CFB2C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304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E304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E3047"/>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E3047"/>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E30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E3047"/>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E3047"/>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E3047"/>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E3047"/>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E3047"/>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E3047"/>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E3047"/>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E3047"/>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E3047"/>
    <w:rPr>
      <w:rFonts w:eastAsiaTheme="majorEastAsia" w:cstheme="majorBidi"/>
      <w:color w:val="0F4761" w:themeColor="accent1" w:themeShade="BF"/>
    </w:rPr>
  </w:style>
  <w:style w:type="character" w:customStyle="1" w:styleId="60">
    <w:name w:val="標題 6 字元"/>
    <w:basedOn w:val="a0"/>
    <w:link w:val="6"/>
    <w:uiPriority w:val="9"/>
    <w:semiHidden/>
    <w:rsid w:val="007E3047"/>
    <w:rPr>
      <w:rFonts w:eastAsiaTheme="majorEastAsia" w:cstheme="majorBidi"/>
      <w:color w:val="595959" w:themeColor="text1" w:themeTint="A6"/>
    </w:rPr>
  </w:style>
  <w:style w:type="character" w:customStyle="1" w:styleId="70">
    <w:name w:val="標題 7 字元"/>
    <w:basedOn w:val="a0"/>
    <w:link w:val="7"/>
    <w:uiPriority w:val="9"/>
    <w:semiHidden/>
    <w:rsid w:val="007E3047"/>
    <w:rPr>
      <w:rFonts w:eastAsiaTheme="majorEastAsia" w:cstheme="majorBidi"/>
      <w:color w:val="595959" w:themeColor="text1" w:themeTint="A6"/>
    </w:rPr>
  </w:style>
  <w:style w:type="character" w:customStyle="1" w:styleId="80">
    <w:name w:val="標題 8 字元"/>
    <w:basedOn w:val="a0"/>
    <w:link w:val="8"/>
    <w:uiPriority w:val="9"/>
    <w:semiHidden/>
    <w:rsid w:val="007E3047"/>
    <w:rPr>
      <w:rFonts w:eastAsiaTheme="majorEastAsia" w:cstheme="majorBidi"/>
      <w:color w:val="272727" w:themeColor="text1" w:themeTint="D8"/>
    </w:rPr>
  </w:style>
  <w:style w:type="character" w:customStyle="1" w:styleId="90">
    <w:name w:val="標題 9 字元"/>
    <w:basedOn w:val="a0"/>
    <w:link w:val="9"/>
    <w:uiPriority w:val="9"/>
    <w:semiHidden/>
    <w:rsid w:val="007E3047"/>
    <w:rPr>
      <w:rFonts w:eastAsiaTheme="majorEastAsia" w:cstheme="majorBidi"/>
      <w:color w:val="272727" w:themeColor="text1" w:themeTint="D8"/>
    </w:rPr>
  </w:style>
  <w:style w:type="paragraph" w:styleId="a3">
    <w:name w:val="Title"/>
    <w:basedOn w:val="a"/>
    <w:next w:val="a"/>
    <w:link w:val="a4"/>
    <w:uiPriority w:val="10"/>
    <w:qFormat/>
    <w:rsid w:val="007E30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E30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0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E30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3047"/>
    <w:pPr>
      <w:spacing w:before="160"/>
      <w:jc w:val="center"/>
    </w:pPr>
    <w:rPr>
      <w:i/>
      <w:iCs/>
      <w:color w:val="404040" w:themeColor="text1" w:themeTint="BF"/>
    </w:rPr>
  </w:style>
  <w:style w:type="character" w:customStyle="1" w:styleId="a8">
    <w:name w:val="引文 字元"/>
    <w:basedOn w:val="a0"/>
    <w:link w:val="a7"/>
    <w:uiPriority w:val="29"/>
    <w:rsid w:val="007E3047"/>
    <w:rPr>
      <w:i/>
      <w:iCs/>
      <w:color w:val="404040" w:themeColor="text1" w:themeTint="BF"/>
    </w:rPr>
  </w:style>
  <w:style w:type="paragraph" w:styleId="a9">
    <w:name w:val="List Paragraph"/>
    <w:basedOn w:val="a"/>
    <w:uiPriority w:val="34"/>
    <w:qFormat/>
    <w:rsid w:val="007E3047"/>
    <w:pPr>
      <w:ind w:left="720"/>
      <w:contextualSpacing/>
    </w:pPr>
  </w:style>
  <w:style w:type="character" w:styleId="aa">
    <w:name w:val="Intense Emphasis"/>
    <w:basedOn w:val="a0"/>
    <w:uiPriority w:val="21"/>
    <w:qFormat/>
    <w:rsid w:val="007E3047"/>
    <w:rPr>
      <w:i/>
      <w:iCs/>
      <w:color w:val="0F4761" w:themeColor="accent1" w:themeShade="BF"/>
    </w:rPr>
  </w:style>
  <w:style w:type="paragraph" w:styleId="ab">
    <w:name w:val="Intense Quote"/>
    <w:basedOn w:val="a"/>
    <w:next w:val="a"/>
    <w:link w:val="ac"/>
    <w:uiPriority w:val="30"/>
    <w:qFormat/>
    <w:rsid w:val="007E3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E3047"/>
    <w:rPr>
      <w:i/>
      <w:iCs/>
      <w:color w:val="0F4761" w:themeColor="accent1" w:themeShade="BF"/>
    </w:rPr>
  </w:style>
  <w:style w:type="character" w:styleId="ad">
    <w:name w:val="Intense Reference"/>
    <w:basedOn w:val="a0"/>
    <w:uiPriority w:val="32"/>
    <w:qFormat/>
    <w:rsid w:val="007E3047"/>
    <w:rPr>
      <w:b/>
      <w:bCs/>
      <w:smallCaps/>
      <w:color w:val="0F4761" w:themeColor="accent1" w:themeShade="BF"/>
      <w:spacing w:val="5"/>
    </w:rPr>
  </w:style>
  <w:style w:type="character" w:styleId="ae">
    <w:name w:val="Strong"/>
    <w:basedOn w:val="a0"/>
    <w:uiPriority w:val="22"/>
    <w:qFormat/>
    <w:rsid w:val="007E3047"/>
    <w:rPr>
      <w:b/>
      <w:bCs/>
    </w:rPr>
  </w:style>
  <w:style w:type="character" w:styleId="af">
    <w:name w:val="Hyperlink"/>
    <w:basedOn w:val="a0"/>
    <w:uiPriority w:val="99"/>
    <w:semiHidden/>
    <w:unhideWhenUsed/>
    <w:rsid w:val="007E3047"/>
    <w:rPr>
      <w:color w:val="0000FF"/>
      <w:u w:val="single"/>
    </w:rPr>
  </w:style>
  <w:style w:type="paragraph" w:styleId="af0">
    <w:name w:val="header"/>
    <w:basedOn w:val="a"/>
    <w:link w:val="af1"/>
    <w:uiPriority w:val="99"/>
    <w:unhideWhenUsed/>
    <w:rsid w:val="00177708"/>
    <w:pPr>
      <w:tabs>
        <w:tab w:val="center" w:pos="4153"/>
        <w:tab w:val="right" w:pos="8306"/>
      </w:tabs>
      <w:snapToGrid w:val="0"/>
    </w:pPr>
    <w:rPr>
      <w:sz w:val="20"/>
      <w:szCs w:val="20"/>
    </w:rPr>
  </w:style>
  <w:style w:type="character" w:customStyle="1" w:styleId="af1">
    <w:name w:val="頁首 字元"/>
    <w:basedOn w:val="a0"/>
    <w:link w:val="af0"/>
    <w:uiPriority w:val="99"/>
    <w:rsid w:val="00177708"/>
    <w:rPr>
      <w:sz w:val="20"/>
      <w:szCs w:val="20"/>
    </w:rPr>
  </w:style>
  <w:style w:type="paragraph" w:styleId="af2">
    <w:name w:val="footer"/>
    <w:basedOn w:val="a"/>
    <w:link w:val="af3"/>
    <w:uiPriority w:val="99"/>
    <w:unhideWhenUsed/>
    <w:rsid w:val="00177708"/>
    <w:pPr>
      <w:tabs>
        <w:tab w:val="center" w:pos="4153"/>
        <w:tab w:val="right" w:pos="8306"/>
      </w:tabs>
      <w:snapToGrid w:val="0"/>
    </w:pPr>
    <w:rPr>
      <w:sz w:val="20"/>
      <w:szCs w:val="20"/>
    </w:rPr>
  </w:style>
  <w:style w:type="character" w:customStyle="1" w:styleId="af3">
    <w:name w:val="頁尾 字元"/>
    <w:basedOn w:val="a0"/>
    <w:link w:val="af2"/>
    <w:uiPriority w:val="99"/>
    <w:rsid w:val="001777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45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賴蓓琳</dc:creator>
  <cp:keywords/>
  <dc:description/>
  <cp:lastModifiedBy>觀旅局</cp:lastModifiedBy>
  <cp:revision>4</cp:revision>
  <cp:lastPrinted>2026-03-11T05:52:00Z</cp:lastPrinted>
  <dcterms:created xsi:type="dcterms:W3CDTF">2026-03-18T07:40:00Z</dcterms:created>
  <dcterms:modified xsi:type="dcterms:W3CDTF">2026-03-19T09:38:00Z</dcterms:modified>
</cp:coreProperties>
</file>