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57C" w:rsidRPr="002C634E" w:rsidRDefault="002C634E" w:rsidP="002C634E">
      <w:pPr>
        <w:jc w:val="center"/>
        <w:rPr>
          <w:b/>
          <w:bCs/>
          <w:sz w:val="32"/>
          <w:szCs w:val="32"/>
        </w:rPr>
      </w:pPr>
      <w:r w:rsidRPr="002C634E">
        <w:rPr>
          <w:rFonts w:hint="eastAsia"/>
          <w:b/>
          <w:bCs/>
          <w:sz w:val="32"/>
          <w:szCs w:val="32"/>
        </w:rPr>
        <w:t>阿中部長臺南行</w:t>
      </w:r>
      <w:r w:rsidR="00FB7C39">
        <w:rPr>
          <w:rFonts w:hint="eastAsia"/>
          <w:b/>
          <w:bCs/>
          <w:sz w:val="32"/>
          <w:szCs w:val="32"/>
        </w:rPr>
        <w:t>景點</w:t>
      </w:r>
      <w:r w:rsidRPr="002C634E">
        <w:rPr>
          <w:rFonts w:hint="eastAsia"/>
          <w:b/>
          <w:bCs/>
          <w:sz w:val="32"/>
          <w:szCs w:val="32"/>
        </w:rPr>
        <w:t>一覽表</w:t>
      </w:r>
    </w:p>
    <w:tbl>
      <w:tblPr>
        <w:tblStyle w:val="a3"/>
        <w:tblW w:w="5000" w:type="pct"/>
        <w:tblLook w:val="04A0" w:firstRow="1" w:lastRow="0" w:firstColumn="1" w:lastColumn="0" w:noHBand="0" w:noVBand="1"/>
      </w:tblPr>
      <w:tblGrid>
        <w:gridCol w:w="4147"/>
        <w:gridCol w:w="4753"/>
        <w:gridCol w:w="6488"/>
      </w:tblGrid>
      <w:tr w:rsidR="008B4CF2" w:rsidRPr="00FB7C39" w:rsidTr="00A12E59">
        <w:trPr>
          <w:trHeight w:val="646"/>
        </w:trPr>
        <w:tc>
          <w:tcPr>
            <w:tcW w:w="1347" w:type="pct"/>
            <w:shd w:val="clear" w:color="auto" w:fill="FABF8F" w:themeFill="accent6" w:themeFillTint="99"/>
            <w:vAlign w:val="center"/>
          </w:tcPr>
          <w:p w:rsidR="00FB7C39" w:rsidRPr="00FB7C39" w:rsidRDefault="00FB7C39" w:rsidP="00D627EF">
            <w:pPr>
              <w:adjustRightInd w:val="0"/>
              <w:snapToGrid w:val="0"/>
              <w:jc w:val="center"/>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景點</w:t>
            </w:r>
          </w:p>
        </w:tc>
        <w:tc>
          <w:tcPr>
            <w:tcW w:w="1544" w:type="pct"/>
            <w:shd w:val="clear" w:color="auto" w:fill="FABF8F" w:themeFill="accent6" w:themeFillTint="99"/>
            <w:vAlign w:val="center"/>
          </w:tcPr>
          <w:p w:rsidR="00FB7C39" w:rsidRPr="00FB7C39" w:rsidRDefault="00FB7C39" w:rsidP="00D627EF">
            <w:pPr>
              <w:adjustRightInd w:val="0"/>
              <w:snapToGrid w:val="0"/>
              <w:jc w:val="center"/>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介紹</w:t>
            </w:r>
          </w:p>
        </w:tc>
        <w:tc>
          <w:tcPr>
            <w:tcW w:w="2108" w:type="pct"/>
            <w:shd w:val="clear" w:color="auto" w:fill="FABF8F" w:themeFill="accent6" w:themeFillTint="99"/>
            <w:vAlign w:val="center"/>
          </w:tcPr>
          <w:p w:rsidR="00FB7C39" w:rsidRPr="00FB7C39" w:rsidRDefault="00FB7C39" w:rsidP="00D627EF">
            <w:pPr>
              <w:adjustRightInd w:val="0"/>
              <w:snapToGrid w:val="0"/>
              <w:jc w:val="center"/>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景點資訊</w:t>
            </w:r>
          </w:p>
        </w:tc>
      </w:tr>
      <w:tr w:rsidR="008B4CF2" w:rsidRPr="00FB7C39" w:rsidTr="00A12E59">
        <w:tc>
          <w:tcPr>
            <w:tcW w:w="1347" w:type="pct"/>
          </w:tcPr>
          <w:p w:rsidR="00FB7C39" w:rsidRPr="00FB7C39" w:rsidRDefault="00FB7C39" w:rsidP="00FB7C39">
            <w:pPr>
              <w:adjustRightInd w:val="0"/>
              <w:snapToGrid w:val="0"/>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奇美博物館</w:t>
            </w:r>
          </w:p>
          <w:p w:rsidR="00FB7C39" w:rsidRDefault="00FB7C39" w:rsidP="00FB7C39">
            <w:pPr>
              <w:adjustRightInd w:val="0"/>
              <w:snapToGrid w:val="0"/>
              <w:rPr>
                <w:rFonts w:ascii="微軟正黑體" w:eastAsia="微軟正黑體" w:hAnsi="微軟正黑體"/>
                <w:sz w:val="24"/>
                <w:szCs w:val="24"/>
              </w:rPr>
            </w:pPr>
            <w:r>
              <w:rPr>
                <w:rFonts w:ascii="微軟正黑體" w:eastAsia="微軟正黑體" w:hAnsi="微軟正黑體" w:hint="eastAsia"/>
                <w:noProof/>
                <w:sz w:val="24"/>
                <w:szCs w:val="24"/>
              </w:rPr>
              <w:drawing>
                <wp:inline distT="0" distB="0" distL="0" distR="0">
                  <wp:extent cx="2456121" cy="1844735"/>
                  <wp:effectExtent l="0" t="0" r="190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6069" cy="1867228"/>
                          </a:xfrm>
                          <a:prstGeom prst="rect">
                            <a:avLst/>
                          </a:prstGeom>
                          <a:noFill/>
                          <a:ln>
                            <a:noFill/>
                          </a:ln>
                        </pic:spPr>
                      </pic:pic>
                    </a:graphicData>
                  </a:graphic>
                </wp:inline>
              </w:drawing>
            </w:r>
          </w:p>
          <w:p w:rsidR="00A12E59" w:rsidRDefault="00A12E59" w:rsidP="00FB7C39">
            <w:pPr>
              <w:adjustRightInd w:val="0"/>
              <w:snapToGrid w:val="0"/>
              <w:rPr>
                <w:rFonts w:ascii="微軟正黑體" w:eastAsia="微軟正黑體" w:hAnsi="微軟正黑體"/>
                <w:sz w:val="24"/>
                <w:szCs w:val="24"/>
              </w:rPr>
            </w:pPr>
          </w:p>
          <w:p w:rsidR="00A12E59" w:rsidRDefault="00A12E59" w:rsidP="00FB7C39">
            <w:pPr>
              <w:adjustRightInd w:val="0"/>
              <w:snapToGrid w:val="0"/>
              <w:rPr>
                <w:rFonts w:ascii="微軟正黑體" w:eastAsia="微軟正黑體" w:hAnsi="微軟正黑體"/>
                <w:sz w:val="24"/>
                <w:szCs w:val="24"/>
              </w:rPr>
            </w:pPr>
            <w:r>
              <w:rPr>
                <w:rFonts w:ascii="微軟正黑體" w:eastAsia="微軟正黑體" w:hAnsi="微軟正黑體" w:hint="eastAsia"/>
                <w:noProof/>
                <w:sz w:val="24"/>
                <w:szCs w:val="24"/>
              </w:rPr>
              <w:drawing>
                <wp:inline distT="0" distB="0" distL="0" distR="0">
                  <wp:extent cx="2441365" cy="162678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8552" cy="1651561"/>
                          </a:xfrm>
                          <a:prstGeom prst="rect">
                            <a:avLst/>
                          </a:prstGeom>
                          <a:noFill/>
                          <a:ln>
                            <a:noFill/>
                          </a:ln>
                        </pic:spPr>
                      </pic:pic>
                    </a:graphicData>
                  </a:graphic>
                </wp:inline>
              </w:drawing>
            </w:r>
          </w:p>
          <w:p w:rsidR="00A12E59" w:rsidRDefault="00A12E59" w:rsidP="00FB7C39">
            <w:pPr>
              <w:adjustRightInd w:val="0"/>
              <w:snapToGrid w:val="0"/>
              <w:rPr>
                <w:rFonts w:ascii="微軟正黑體" w:eastAsia="微軟正黑體" w:hAnsi="微軟正黑體"/>
                <w:sz w:val="24"/>
                <w:szCs w:val="24"/>
              </w:rPr>
            </w:pPr>
          </w:p>
          <w:p w:rsidR="00A12E59" w:rsidRPr="00FB7C39" w:rsidRDefault="00A12E59" w:rsidP="00A12E5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lastRenderedPageBreak/>
              <w:drawing>
                <wp:inline distT="0" distB="0" distL="0" distR="0">
                  <wp:extent cx="2487295" cy="1657388"/>
                  <wp:effectExtent l="0" t="0" r="825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9973" cy="1679162"/>
                          </a:xfrm>
                          <a:prstGeom prst="rect">
                            <a:avLst/>
                          </a:prstGeom>
                          <a:noFill/>
                          <a:ln>
                            <a:noFill/>
                          </a:ln>
                        </pic:spPr>
                      </pic:pic>
                    </a:graphicData>
                  </a:graphic>
                </wp:inline>
              </w:drawing>
            </w:r>
          </w:p>
        </w:tc>
        <w:tc>
          <w:tcPr>
            <w:tcW w:w="1544"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lastRenderedPageBreak/>
              <w:t>2015年開幕的台南都會公園奇美博物館，主建築正面全長150公尺寬，高42公尺，耗資13億，是奇美集團的許文龍先生建造完成後捐贈給台南市的大禮物，開幕後也成為全台灣遊客甚至是國外遊客的必到之處。</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佔地9.5公頃的博物館，典藏無數珍貴的國際級藝術品，許文龍先生的大願已然達成「在地的博物館，推展從3歲</w:t>
            </w:r>
            <w:proofErr w:type="gramStart"/>
            <w:r w:rsidRPr="00FB7C39">
              <w:rPr>
                <w:rFonts w:ascii="微軟正黑體" w:eastAsia="微軟正黑體" w:hAnsi="微軟正黑體" w:hint="eastAsia"/>
                <w:sz w:val="24"/>
                <w:szCs w:val="24"/>
              </w:rPr>
              <w:t>稚</w:t>
            </w:r>
            <w:proofErr w:type="gramEnd"/>
            <w:r w:rsidRPr="00FB7C39">
              <w:rPr>
                <w:rFonts w:ascii="微軟正黑體" w:eastAsia="微軟正黑體" w:hAnsi="微軟正黑體" w:hint="eastAsia"/>
                <w:sz w:val="24"/>
                <w:szCs w:val="24"/>
              </w:rPr>
              <w:t>童到9旬阿公阿</w:t>
            </w:r>
            <w:proofErr w:type="gramStart"/>
            <w:r w:rsidRPr="00FB7C39">
              <w:rPr>
                <w:rFonts w:ascii="微軟正黑體" w:eastAsia="微軟正黑體" w:hAnsi="微軟正黑體" w:hint="eastAsia"/>
                <w:sz w:val="24"/>
                <w:szCs w:val="24"/>
              </w:rPr>
              <w:t>嬤</w:t>
            </w:r>
            <w:proofErr w:type="gramEnd"/>
            <w:r w:rsidRPr="00FB7C39">
              <w:rPr>
                <w:rFonts w:ascii="微軟正黑體" w:eastAsia="微軟正黑體" w:hAnsi="微軟正黑體" w:hint="eastAsia"/>
                <w:sz w:val="24"/>
                <w:szCs w:val="24"/>
              </w:rPr>
              <w:t>看得懂、聽得懂的音樂與藝術，一個沒有門檻的美學文化殿堂」到台南就能進到媲美歐洲充滿藝術珍品的殿堂裡，是所有台灣人的福氣。</w:t>
            </w:r>
          </w:p>
        </w:tc>
        <w:tc>
          <w:tcPr>
            <w:tcW w:w="2108"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電話：</w:t>
            </w:r>
            <w:r w:rsidRPr="00FB7C39">
              <w:rPr>
                <w:rFonts w:ascii="微軟正黑體" w:eastAsia="微軟正黑體" w:hAnsi="微軟正黑體"/>
                <w:sz w:val="24"/>
                <w:szCs w:val="24"/>
              </w:rPr>
              <w:t>0</w:t>
            </w:r>
            <w:r w:rsidRPr="00FB7C39">
              <w:rPr>
                <w:rFonts w:ascii="微軟正黑體" w:eastAsia="微軟正黑體" w:hAnsi="微軟正黑體" w:hint="eastAsia"/>
                <w:sz w:val="24"/>
                <w:szCs w:val="24"/>
              </w:rPr>
              <w:t>6-2660808</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地址：</w:t>
            </w:r>
            <w:proofErr w:type="gramStart"/>
            <w:r w:rsidRPr="00FB7C39">
              <w:rPr>
                <w:rFonts w:ascii="微軟正黑體" w:eastAsia="微軟正黑體" w:hAnsi="微軟正黑體" w:hint="eastAsia"/>
                <w:sz w:val="24"/>
                <w:szCs w:val="24"/>
              </w:rPr>
              <w:t>臺</w:t>
            </w:r>
            <w:proofErr w:type="gramEnd"/>
            <w:r w:rsidRPr="00FB7C39">
              <w:rPr>
                <w:rFonts w:ascii="微軟正黑體" w:eastAsia="微軟正黑體" w:hAnsi="微軟正黑體" w:hint="eastAsia"/>
                <w:sz w:val="24"/>
                <w:szCs w:val="24"/>
              </w:rPr>
              <w:t>南市仁德區文華路二段66號</w:t>
            </w:r>
          </w:p>
          <w:p w:rsidR="00FB7C39" w:rsidRPr="00FB7C39" w:rsidRDefault="00FB7C39" w:rsidP="00FB7C39">
            <w:pPr>
              <w:adjustRightInd w:val="0"/>
              <w:snapToGrid w:val="0"/>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開放時間：</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※因</w:t>
            </w:r>
            <w:proofErr w:type="gramStart"/>
            <w:r w:rsidRPr="00FB7C39">
              <w:rPr>
                <w:rFonts w:ascii="微軟正黑體" w:eastAsia="微軟正黑體" w:hAnsi="微軟正黑體" w:hint="eastAsia"/>
                <w:sz w:val="24"/>
                <w:szCs w:val="24"/>
              </w:rPr>
              <w:t>疫</w:t>
            </w:r>
            <w:proofErr w:type="gramEnd"/>
            <w:r w:rsidRPr="00FB7C39">
              <w:rPr>
                <w:rFonts w:ascii="微軟正黑體" w:eastAsia="微軟正黑體" w:hAnsi="微軟正黑體" w:hint="eastAsia"/>
                <w:sz w:val="24"/>
                <w:szCs w:val="24"/>
              </w:rPr>
              <w:t>情影響，自4/20開放時間如下</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w:t>
            </w:r>
            <w:proofErr w:type="gramStart"/>
            <w:r w:rsidRPr="00FB7C39">
              <w:rPr>
                <w:rFonts w:ascii="微軟正黑體" w:eastAsia="微軟正黑體" w:hAnsi="微軟正黑體" w:hint="eastAsia"/>
                <w:sz w:val="24"/>
                <w:szCs w:val="24"/>
              </w:rPr>
              <w:t>一</w:t>
            </w:r>
            <w:proofErr w:type="gramEnd"/>
            <w:r w:rsidRPr="00FB7C39">
              <w:rPr>
                <w:rFonts w:ascii="微軟正黑體" w:eastAsia="微軟正黑體" w:hAnsi="微軟正黑體" w:hint="eastAsia"/>
                <w:sz w:val="24"/>
                <w:szCs w:val="24"/>
              </w:rPr>
              <w:t>)博物館區：(售票截止</w:t>
            </w:r>
            <w:r w:rsidRPr="00FB7C39">
              <w:rPr>
                <w:rFonts w:ascii="微軟正黑體" w:eastAsia="微軟正黑體" w:hAnsi="微軟正黑體"/>
                <w:sz w:val="24"/>
                <w:szCs w:val="24"/>
              </w:rPr>
              <w:t xml:space="preserve"> 16</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30 /</w:t>
            </w:r>
            <w:r w:rsidRPr="00FB7C39">
              <w:rPr>
                <w:rFonts w:ascii="微軟正黑體" w:eastAsia="微軟正黑體" w:hAnsi="微軟正黑體" w:hint="eastAsia"/>
                <w:sz w:val="24"/>
                <w:szCs w:val="24"/>
              </w:rPr>
              <w:t>最後入場</w:t>
            </w:r>
            <w:r w:rsidRPr="00FB7C39">
              <w:rPr>
                <w:rFonts w:ascii="微軟正黑體" w:eastAsia="微軟正黑體" w:hAnsi="微軟正黑體"/>
                <w:sz w:val="24"/>
                <w:szCs w:val="24"/>
              </w:rPr>
              <w:t xml:space="preserve"> 17</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00</w:t>
            </w:r>
            <w:proofErr w:type="gramStart"/>
            <w:r w:rsidRPr="00FB7C39">
              <w:rPr>
                <w:rFonts w:ascii="微軟正黑體" w:eastAsia="微軟正黑體" w:hAnsi="微軟正黑體" w:hint="eastAsia"/>
                <w:sz w:val="24"/>
                <w:szCs w:val="24"/>
              </w:rPr>
              <w:t>）</w:t>
            </w:r>
            <w:proofErr w:type="gramEnd"/>
          </w:p>
          <w:p w:rsidR="00FB7C39" w:rsidRPr="00FB7C39" w:rsidRDefault="00FB7C39" w:rsidP="00FB7C39">
            <w:pPr>
              <w:adjustRightInd w:val="0"/>
              <w:snapToGrid w:val="0"/>
              <w:ind w:leftChars="152" w:left="596" w:hangingChars="71" w:hanging="170"/>
              <w:rPr>
                <w:rFonts w:ascii="微軟正黑體" w:eastAsia="微軟正黑體" w:hAnsi="微軟正黑體"/>
                <w:sz w:val="24"/>
                <w:szCs w:val="24"/>
              </w:rPr>
            </w:pPr>
            <w:r w:rsidRPr="00FB7C39">
              <w:rPr>
                <w:rFonts w:ascii="微軟正黑體" w:eastAsia="微軟正黑體" w:hAnsi="微軟正黑體" w:hint="eastAsia"/>
                <w:sz w:val="24"/>
                <w:szCs w:val="24"/>
              </w:rPr>
              <w:t>1.館內展場，週一至週三休館、</w:t>
            </w:r>
            <w:proofErr w:type="gramStart"/>
            <w:r w:rsidRPr="00FB7C39">
              <w:rPr>
                <w:rFonts w:ascii="微軟正黑體" w:eastAsia="微軟正黑體" w:hAnsi="微軟正黑體" w:hint="eastAsia"/>
                <w:sz w:val="24"/>
                <w:szCs w:val="24"/>
              </w:rPr>
              <w:t>週</w:t>
            </w:r>
            <w:proofErr w:type="gramEnd"/>
            <w:r w:rsidRPr="00FB7C39">
              <w:rPr>
                <w:rFonts w:ascii="微軟正黑體" w:eastAsia="微軟正黑體" w:hAnsi="微軟正黑體" w:hint="eastAsia"/>
                <w:sz w:val="24"/>
                <w:szCs w:val="24"/>
              </w:rPr>
              <w:t>四至週日開館開放時間為9：30至17：30</w:t>
            </w:r>
          </w:p>
          <w:p w:rsidR="00FB7C39" w:rsidRPr="00FB7C39" w:rsidRDefault="00FB7C39" w:rsidP="00FB7C39">
            <w:pPr>
              <w:adjustRightInd w:val="0"/>
              <w:snapToGrid w:val="0"/>
              <w:ind w:leftChars="152" w:left="596" w:hangingChars="71" w:hanging="170"/>
              <w:rPr>
                <w:rFonts w:ascii="微軟正黑體" w:eastAsia="微軟正黑體" w:hAnsi="微軟正黑體"/>
                <w:sz w:val="24"/>
                <w:szCs w:val="24"/>
              </w:rPr>
            </w:pPr>
            <w:r w:rsidRPr="00FB7C39">
              <w:rPr>
                <w:rFonts w:ascii="微軟正黑體" w:eastAsia="微軟正黑體" w:hAnsi="微軟正黑體" w:hint="eastAsia"/>
                <w:sz w:val="24"/>
                <w:szCs w:val="24"/>
              </w:rPr>
              <w:t>2</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戶外謬思廣場、小天使許願池、奧林匹亞草原，開放時間為週一至週二、週四至週日9：30至18:30，週三不開放</w:t>
            </w:r>
            <w:r w:rsidRPr="00FB7C39">
              <w:rPr>
                <w:rFonts w:ascii="微軟正黑體" w:eastAsia="微軟正黑體" w:hAnsi="微軟正黑體"/>
                <w:sz w:val="24"/>
                <w:szCs w:val="24"/>
              </w:rPr>
              <w:t>9</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30</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17</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30</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 xml:space="preserve"> (三)公園區：維持全年開放（免費自由參觀）</w:t>
            </w:r>
          </w:p>
          <w:p w:rsidR="00FB7C39" w:rsidRPr="00FB7C39" w:rsidRDefault="00FB7C39" w:rsidP="00FB7C39">
            <w:pPr>
              <w:adjustRightInd w:val="0"/>
              <w:snapToGrid w:val="0"/>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門票資訊：</w:t>
            </w:r>
          </w:p>
          <w:p w:rsidR="00FB7C39" w:rsidRPr="00FB7C39" w:rsidRDefault="00FB7C39" w:rsidP="00FB7C39">
            <w:pPr>
              <w:adjustRightInd w:val="0"/>
              <w:snapToGrid w:val="0"/>
              <w:rPr>
                <w:rFonts w:ascii="微軟正黑體" w:eastAsia="微軟正黑體" w:hAnsi="微軟正黑體" w:cs="Cambria Math"/>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cs="Cambria Math" w:hint="eastAsia"/>
                <w:sz w:val="24"/>
                <w:szCs w:val="24"/>
              </w:rPr>
              <w:t>全票：常設展2</w:t>
            </w:r>
            <w:r w:rsidRPr="00FB7C39">
              <w:rPr>
                <w:rFonts w:ascii="微軟正黑體" w:eastAsia="微軟正黑體" w:hAnsi="微軟正黑體" w:cs="Cambria Math"/>
                <w:sz w:val="24"/>
                <w:szCs w:val="24"/>
              </w:rPr>
              <w:t>00</w:t>
            </w:r>
            <w:r w:rsidRPr="00FB7C39">
              <w:rPr>
                <w:rFonts w:ascii="微軟正黑體" w:eastAsia="微軟正黑體" w:hAnsi="微軟正黑體" w:cs="Cambria Math" w:hint="eastAsia"/>
                <w:sz w:val="24"/>
                <w:szCs w:val="24"/>
              </w:rPr>
              <w:t>元、</w:t>
            </w:r>
            <w:proofErr w:type="gramStart"/>
            <w:r w:rsidRPr="00FB7C39">
              <w:rPr>
                <w:rFonts w:ascii="微軟正黑體" w:eastAsia="微軟正黑體" w:hAnsi="微軟正黑體" w:cs="Cambria Math" w:hint="eastAsia"/>
                <w:sz w:val="24"/>
                <w:szCs w:val="24"/>
              </w:rPr>
              <w:t>特</w:t>
            </w:r>
            <w:proofErr w:type="gramEnd"/>
            <w:r w:rsidRPr="00FB7C39">
              <w:rPr>
                <w:rFonts w:ascii="微軟正黑體" w:eastAsia="微軟正黑體" w:hAnsi="微軟正黑體" w:cs="Cambria Math" w:hint="eastAsia"/>
                <w:sz w:val="24"/>
                <w:szCs w:val="24"/>
              </w:rPr>
              <w:t>展3</w:t>
            </w:r>
            <w:r w:rsidRPr="00FB7C39">
              <w:rPr>
                <w:rFonts w:ascii="微軟正黑體" w:eastAsia="微軟正黑體" w:hAnsi="微軟正黑體" w:cs="Cambria Math"/>
                <w:sz w:val="24"/>
                <w:szCs w:val="24"/>
              </w:rPr>
              <w:t>00</w:t>
            </w:r>
            <w:r w:rsidRPr="00FB7C39">
              <w:rPr>
                <w:rFonts w:ascii="微軟正黑體" w:eastAsia="微軟正黑體" w:hAnsi="微軟正黑體" w:cs="Cambria Math" w:hint="eastAsia"/>
                <w:sz w:val="24"/>
                <w:szCs w:val="24"/>
              </w:rPr>
              <w:t>元</w:t>
            </w:r>
          </w:p>
          <w:p w:rsidR="00FB7C39" w:rsidRPr="00FB7C39" w:rsidRDefault="00FB7C39" w:rsidP="00FB7C39">
            <w:pPr>
              <w:adjustRightInd w:val="0"/>
              <w:snapToGrid w:val="0"/>
              <w:rPr>
                <w:rFonts w:ascii="微軟正黑體" w:eastAsia="微軟正黑體" w:hAnsi="微軟正黑體" w:cs="Cambria Math"/>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cs="Cambria Math" w:hint="eastAsia"/>
                <w:sz w:val="24"/>
                <w:szCs w:val="24"/>
              </w:rPr>
              <w:t>優惠票：常設展</w:t>
            </w:r>
            <w:r w:rsidRPr="00FB7C39">
              <w:rPr>
                <w:rFonts w:ascii="微軟正黑體" w:eastAsia="微軟正黑體" w:hAnsi="微軟正黑體" w:cs="Cambria Math"/>
                <w:sz w:val="24"/>
                <w:szCs w:val="24"/>
              </w:rPr>
              <w:t>150</w:t>
            </w:r>
            <w:r w:rsidRPr="00FB7C39">
              <w:rPr>
                <w:rFonts w:ascii="微軟正黑體" w:eastAsia="微軟正黑體" w:hAnsi="微軟正黑體" w:cs="Cambria Math" w:hint="eastAsia"/>
                <w:sz w:val="24"/>
                <w:szCs w:val="24"/>
              </w:rPr>
              <w:t>元、</w:t>
            </w:r>
            <w:proofErr w:type="gramStart"/>
            <w:r w:rsidRPr="00FB7C39">
              <w:rPr>
                <w:rFonts w:ascii="微軟正黑體" w:eastAsia="微軟正黑體" w:hAnsi="微軟正黑體" w:cs="Cambria Math" w:hint="eastAsia"/>
                <w:sz w:val="24"/>
                <w:szCs w:val="24"/>
              </w:rPr>
              <w:t>特</w:t>
            </w:r>
            <w:proofErr w:type="gramEnd"/>
            <w:r w:rsidRPr="00FB7C39">
              <w:rPr>
                <w:rFonts w:ascii="微軟正黑體" w:eastAsia="微軟正黑體" w:hAnsi="微軟正黑體" w:cs="Cambria Math" w:hint="eastAsia"/>
                <w:sz w:val="24"/>
                <w:szCs w:val="24"/>
              </w:rPr>
              <w:t>展</w:t>
            </w:r>
            <w:r w:rsidRPr="00FB7C39">
              <w:rPr>
                <w:rFonts w:ascii="微軟正黑體" w:eastAsia="微軟正黑體" w:hAnsi="微軟正黑體" w:cs="Cambria Math"/>
                <w:sz w:val="24"/>
                <w:szCs w:val="24"/>
              </w:rPr>
              <w:t>250</w:t>
            </w:r>
            <w:r w:rsidRPr="00FB7C39">
              <w:rPr>
                <w:rFonts w:ascii="微軟正黑體" w:eastAsia="微軟正黑體" w:hAnsi="微軟正黑體" w:cs="Cambria Math" w:hint="eastAsia"/>
                <w:sz w:val="24"/>
                <w:szCs w:val="24"/>
              </w:rPr>
              <w:t>元</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7-22歲學生</w:t>
            </w:r>
            <w:r w:rsidRPr="00FB7C39">
              <w:rPr>
                <w:rFonts w:ascii="微軟正黑體" w:eastAsia="微軟正黑體" w:hAnsi="微軟正黑體" w:cs="Cambria Math"/>
                <w:sz w:val="24"/>
                <w:szCs w:val="24"/>
              </w:rPr>
              <w:t>(</w:t>
            </w:r>
            <w:proofErr w:type="gramStart"/>
            <w:r w:rsidRPr="00FB7C39">
              <w:rPr>
                <w:rFonts w:ascii="微軟正黑體" w:eastAsia="微軟正黑體" w:hAnsi="微軟正黑體" w:cs="Cambria Math" w:hint="eastAsia"/>
                <w:sz w:val="24"/>
                <w:szCs w:val="24"/>
              </w:rPr>
              <w:t>限持附有</w:t>
            </w:r>
            <w:proofErr w:type="gramEnd"/>
            <w:r w:rsidRPr="00FB7C39">
              <w:rPr>
                <w:rFonts w:ascii="微軟正黑體" w:eastAsia="微軟正黑體" w:hAnsi="微軟正黑體" w:cs="Cambria Math" w:hint="eastAsia"/>
                <w:sz w:val="24"/>
                <w:szCs w:val="24"/>
              </w:rPr>
              <w:t>照片及出生日期之有效證件)</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sz w:val="24"/>
                <w:szCs w:val="24"/>
              </w:rPr>
              <w:t>65</w:t>
            </w:r>
            <w:r w:rsidRPr="00FB7C39">
              <w:rPr>
                <w:rFonts w:ascii="微軟正黑體" w:eastAsia="微軟正黑體" w:hAnsi="微軟正黑體" w:cs="Cambria Math" w:hint="eastAsia"/>
                <w:sz w:val="24"/>
                <w:szCs w:val="24"/>
              </w:rPr>
              <w:t>歲以上長者</w:t>
            </w:r>
            <w:r w:rsidRPr="00FB7C39">
              <w:rPr>
                <w:rFonts w:ascii="微軟正黑體" w:eastAsia="微軟正黑體" w:hAnsi="微軟正黑體" w:cs="MS Mincho" w:hint="eastAsia"/>
                <w:sz w:val="24"/>
                <w:szCs w:val="24"/>
              </w:rPr>
              <w:t>(</w:t>
            </w:r>
            <w:proofErr w:type="gramStart"/>
            <w:r w:rsidRPr="00FB7C39">
              <w:rPr>
                <w:rFonts w:ascii="微軟正黑體" w:eastAsia="微軟正黑體" w:hAnsi="微軟正黑體" w:cs="Cambria Math" w:hint="eastAsia"/>
                <w:sz w:val="24"/>
                <w:szCs w:val="24"/>
              </w:rPr>
              <w:t>限持附有</w:t>
            </w:r>
            <w:proofErr w:type="gramEnd"/>
            <w:r w:rsidRPr="00FB7C39">
              <w:rPr>
                <w:rFonts w:ascii="微軟正黑體" w:eastAsia="微軟正黑體" w:hAnsi="微軟正黑體" w:cs="Cambria Math" w:hint="eastAsia"/>
                <w:sz w:val="24"/>
                <w:szCs w:val="24"/>
              </w:rPr>
              <w:t>照片及出生日期之有效證件)</w:t>
            </w:r>
          </w:p>
          <w:p w:rsidR="00FB7C39" w:rsidRPr="00FB7C39" w:rsidRDefault="00FB7C39" w:rsidP="00FB7C39">
            <w:pPr>
              <w:adjustRightInd w:val="0"/>
              <w:snapToGrid w:val="0"/>
              <w:rPr>
                <w:rFonts w:ascii="微軟正黑體" w:eastAsia="微軟正黑體" w:hAnsi="微軟正黑體" w:cs="Cambria Math"/>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cs="Cambria Math" w:hint="eastAsia"/>
                <w:sz w:val="24"/>
                <w:szCs w:val="24"/>
              </w:rPr>
              <w:t>臺南人專屬：常設展</w:t>
            </w:r>
            <w:r w:rsidRPr="00FB7C39">
              <w:rPr>
                <w:rFonts w:ascii="微軟正黑體" w:eastAsia="微軟正黑體" w:hAnsi="微軟正黑體" w:cs="Cambria Math"/>
                <w:sz w:val="24"/>
                <w:szCs w:val="24"/>
              </w:rPr>
              <w:t>0</w:t>
            </w:r>
            <w:r w:rsidRPr="00FB7C39">
              <w:rPr>
                <w:rFonts w:ascii="微軟正黑體" w:eastAsia="微軟正黑體" w:hAnsi="微軟正黑體" w:cs="Cambria Math" w:hint="eastAsia"/>
                <w:sz w:val="24"/>
                <w:szCs w:val="24"/>
              </w:rPr>
              <w:t>元、</w:t>
            </w:r>
            <w:proofErr w:type="gramStart"/>
            <w:r w:rsidRPr="00FB7C39">
              <w:rPr>
                <w:rFonts w:ascii="微軟正黑體" w:eastAsia="微軟正黑體" w:hAnsi="微軟正黑體" w:cs="Cambria Math" w:hint="eastAsia"/>
                <w:sz w:val="24"/>
                <w:szCs w:val="24"/>
              </w:rPr>
              <w:t>特</w:t>
            </w:r>
            <w:proofErr w:type="gramEnd"/>
            <w:r w:rsidRPr="00FB7C39">
              <w:rPr>
                <w:rFonts w:ascii="微軟正黑體" w:eastAsia="微軟正黑體" w:hAnsi="微軟正黑體" w:cs="Cambria Math" w:hint="eastAsia"/>
                <w:sz w:val="24"/>
                <w:szCs w:val="24"/>
              </w:rPr>
              <w:t>展</w:t>
            </w:r>
            <w:r w:rsidRPr="00FB7C39">
              <w:rPr>
                <w:rFonts w:ascii="微軟正黑體" w:eastAsia="微軟正黑體" w:hAnsi="微軟正黑體" w:cs="Cambria Math"/>
                <w:sz w:val="24"/>
                <w:szCs w:val="24"/>
              </w:rPr>
              <w:t>250</w:t>
            </w:r>
            <w:r w:rsidRPr="00FB7C39">
              <w:rPr>
                <w:rFonts w:ascii="微軟正黑體" w:eastAsia="微軟正黑體" w:hAnsi="微軟正黑體" w:cs="Cambria Math" w:hint="eastAsia"/>
                <w:sz w:val="24"/>
                <w:szCs w:val="24"/>
              </w:rPr>
              <w:t>元</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設籍</w:t>
            </w:r>
            <w:proofErr w:type="gramStart"/>
            <w:r w:rsidRPr="00FB7C39">
              <w:rPr>
                <w:rFonts w:ascii="微軟正黑體" w:eastAsia="微軟正黑體" w:hAnsi="微軟正黑體" w:cs="Cambria Math" w:hint="eastAsia"/>
                <w:sz w:val="24"/>
                <w:szCs w:val="24"/>
              </w:rPr>
              <w:t>臺</w:t>
            </w:r>
            <w:proofErr w:type="gramEnd"/>
            <w:r w:rsidRPr="00FB7C39">
              <w:rPr>
                <w:rFonts w:ascii="微軟正黑體" w:eastAsia="微軟正黑體" w:hAnsi="微軟正黑體" w:cs="Cambria Math" w:hint="eastAsia"/>
                <w:sz w:val="24"/>
                <w:szCs w:val="24"/>
              </w:rPr>
              <w:t>南市者(</w:t>
            </w:r>
            <w:proofErr w:type="gramStart"/>
            <w:r w:rsidRPr="00FB7C39">
              <w:rPr>
                <w:rFonts w:ascii="微軟正黑體" w:eastAsia="微軟正黑體" w:hAnsi="微軟正黑體" w:cs="Cambria Math" w:hint="eastAsia"/>
                <w:sz w:val="24"/>
                <w:szCs w:val="24"/>
              </w:rPr>
              <w:t>限持身分</w:t>
            </w:r>
            <w:proofErr w:type="gramEnd"/>
            <w:r w:rsidRPr="00FB7C39">
              <w:rPr>
                <w:rFonts w:ascii="微軟正黑體" w:eastAsia="微軟正黑體" w:hAnsi="微軟正黑體" w:cs="Cambria Math" w:hint="eastAsia"/>
                <w:sz w:val="24"/>
                <w:szCs w:val="24"/>
              </w:rPr>
              <w:t>證)</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於</w:t>
            </w:r>
            <w:proofErr w:type="gramStart"/>
            <w:r w:rsidRPr="00FB7C39">
              <w:rPr>
                <w:rFonts w:ascii="微軟正黑體" w:eastAsia="微軟正黑體" w:hAnsi="微軟正黑體" w:cs="Cambria Math" w:hint="eastAsia"/>
                <w:sz w:val="24"/>
                <w:szCs w:val="24"/>
              </w:rPr>
              <w:t>臺</w:t>
            </w:r>
            <w:proofErr w:type="gramEnd"/>
            <w:r w:rsidRPr="00FB7C39">
              <w:rPr>
                <w:rFonts w:ascii="微軟正黑體" w:eastAsia="微軟正黑體" w:hAnsi="微軟正黑體" w:cs="Cambria Math" w:hint="eastAsia"/>
                <w:sz w:val="24"/>
                <w:szCs w:val="24"/>
              </w:rPr>
              <w:t>南市就讀之學生(</w:t>
            </w:r>
            <w:proofErr w:type="gramStart"/>
            <w:r w:rsidRPr="00FB7C39">
              <w:rPr>
                <w:rFonts w:ascii="微軟正黑體" w:eastAsia="微軟正黑體" w:hAnsi="微軟正黑體" w:cs="Cambria Math" w:hint="eastAsia"/>
                <w:sz w:val="24"/>
                <w:szCs w:val="24"/>
              </w:rPr>
              <w:t>限持政府</w:t>
            </w:r>
            <w:proofErr w:type="gramEnd"/>
            <w:r w:rsidRPr="00FB7C39">
              <w:rPr>
                <w:rFonts w:ascii="微軟正黑體" w:eastAsia="微軟正黑體" w:hAnsi="微軟正黑體" w:cs="Cambria Math" w:hint="eastAsia"/>
                <w:sz w:val="24"/>
                <w:szCs w:val="24"/>
              </w:rPr>
              <w:t>立案之</w:t>
            </w:r>
            <w:proofErr w:type="gramStart"/>
            <w:r w:rsidRPr="00FB7C39">
              <w:rPr>
                <w:rFonts w:ascii="微軟正黑體" w:eastAsia="微軟正黑體" w:hAnsi="微軟正黑體" w:cs="Cambria Math" w:hint="eastAsia"/>
                <w:sz w:val="24"/>
                <w:szCs w:val="24"/>
              </w:rPr>
              <w:t>臺</w:t>
            </w:r>
            <w:proofErr w:type="gramEnd"/>
            <w:r w:rsidRPr="00FB7C39">
              <w:rPr>
                <w:rFonts w:ascii="微軟正黑體" w:eastAsia="微軟正黑體" w:hAnsi="微軟正黑體" w:cs="Cambria Math" w:hint="eastAsia"/>
                <w:sz w:val="24"/>
                <w:szCs w:val="24"/>
              </w:rPr>
              <w:t>南學校有效學生證者；不適用於空中大學、在職進修、社區大學、學習/語言中心)</w:t>
            </w:r>
          </w:p>
          <w:p w:rsidR="00FB7C39" w:rsidRPr="00FB7C39" w:rsidRDefault="00FB7C39" w:rsidP="00FB7C39">
            <w:pPr>
              <w:adjustRightInd w:val="0"/>
              <w:snapToGrid w:val="0"/>
              <w:rPr>
                <w:rFonts w:ascii="微軟正黑體" w:eastAsia="微軟正黑體" w:hAnsi="微軟正黑體" w:cs="Cambria Math"/>
                <w:sz w:val="24"/>
                <w:szCs w:val="24"/>
              </w:rPr>
            </w:pPr>
            <w:r w:rsidRPr="00FB7C39">
              <w:rPr>
                <w:rFonts w:ascii="MS Gothic" w:eastAsia="MS Gothic" w:hAnsi="MS Gothic" w:cs="MS Gothic" w:hint="eastAsia"/>
                <w:sz w:val="24"/>
                <w:szCs w:val="24"/>
              </w:rPr>
              <w:lastRenderedPageBreak/>
              <w:t>▴</w:t>
            </w:r>
            <w:r w:rsidRPr="00FB7C39">
              <w:rPr>
                <w:rFonts w:ascii="微軟正黑體" w:eastAsia="微軟正黑體" w:hAnsi="微軟正黑體" w:cs="Cambria Math" w:hint="eastAsia"/>
                <w:sz w:val="24"/>
                <w:szCs w:val="24"/>
              </w:rPr>
              <w:t>免費票：(常設展、</w:t>
            </w:r>
            <w:proofErr w:type="gramStart"/>
            <w:r w:rsidRPr="00FB7C39">
              <w:rPr>
                <w:rFonts w:ascii="微軟正黑體" w:eastAsia="微軟正黑體" w:hAnsi="微軟正黑體" w:cs="Cambria Math" w:hint="eastAsia"/>
                <w:sz w:val="24"/>
                <w:szCs w:val="24"/>
              </w:rPr>
              <w:t>特</w:t>
            </w:r>
            <w:proofErr w:type="gramEnd"/>
            <w:r w:rsidRPr="00FB7C39">
              <w:rPr>
                <w:rFonts w:ascii="微軟正黑體" w:eastAsia="微軟正黑體" w:hAnsi="微軟正黑體" w:cs="Cambria Math" w:hint="eastAsia"/>
                <w:sz w:val="24"/>
                <w:szCs w:val="24"/>
              </w:rPr>
              <w:t>展</w:t>
            </w:r>
            <w:r w:rsidRPr="00FB7C39">
              <w:rPr>
                <w:rFonts w:ascii="微軟正黑體" w:eastAsia="微軟正黑體" w:hAnsi="微軟正黑體" w:cs="Cambria Math"/>
                <w:sz w:val="24"/>
                <w:szCs w:val="24"/>
              </w:rPr>
              <w:t>)</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未滿7歲(</w:t>
            </w:r>
            <w:proofErr w:type="gramStart"/>
            <w:r w:rsidRPr="00FB7C39">
              <w:rPr>
                <w:rFonts w:ascii="微軟正黑體" w:eastAsia="微軟正黑體" w:hAnsi="微軟正黑體" w:cs="Cambria Math" w:hint="eastAsia"/>
                <w:sz w:val="24"/>
                <w:szCs w:val="24"/>
              </w:rPr>
              <w:t>限持附有</w:t>
            </w:r>
            <w:proofErr w:type="gramEnd"/>
            <w:r w:rsidRPr="00FB7C39">
              <w:rPr>
                <w:rFonts w:ascii="微軟正黑體" w:eastAsia="微軟正黑體" w:hAnsi="微軟正黑體" w:cs="Cambria Math" w:hint="eastAsia"/>
                <w:sz w:val="24"/>
                <w:szCs w:val="24"/>
              </w:rPr>
              <w:t>照片及出生日期之有效證件)</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持有身心障礙手冊者及陪同者一名（須同時入場）</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持本人之觀光局核發導遊/領隊證者</w:t>
            </w:r>
          </w:p>
          <w:p w:rsidR="00FB7C39" w:rsidRPr="00FB7C39" w:rsidRDefault="00FB7C39" w:rsidP="00FB7C39">
            <w:pPr>
              <w:adjustRightInd w:val="0"/>
              <w:snapToGrid w:val="0"/>
              <w:rPr>
                <w:rFonts w:ascii="微軟正黑體" w:eastAsia="微軟正黑體" w:hAnsi="微軟正黑體" w:cs="Cambria Math"/>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cs="Cambria Math" w:hint="eastAsia"/>
                <w:sz w:val="24"/>
                <w:szCs w:val="24"/>
              </w:rPr>
              <w:t>愛台灣博物館卡：常設展</w:t>
            </w:r>
            <w:r w:rsidRPr="00FB7C39">
              <w:rPr>
                <w:rFonts w:ascii="微軟正黑體" w:eastAsia="微軟正黑體" w:hAnsi="微軟正黑體" w:cs="Cambria Math"/>
                <w:sz w:val="24"/>
                <w:szCs w:val="24"/>
              </w:rPr>
              <w:t>0</w:t>
            </w:r>
            <w:r w:rsidRPr="00FB7C39">
              <w:rPr>
                <w:rFonts w:ascii="微軟正黑體" w:eastAsia="微軟正黑體" w:hAnsi="微軟正黑體" w:cs="Cambria Math" w:hint="eastAsia"/>
                <w:sz w:val="24"/>
                <w:szCs w:val="24"/>
              </w:rPr>
              <w:t>元、</w:t>
            </w:r>
            <w:proofErr w:type="gramStart"/>
            <w:r w:rsidRPr="00FB7C39">
              <w:rPr>
                <w:rFonts w:ascii="微軟正黑體" w:eastAsia="微軟正黑體" w:hAnsi="微軟正黑體" w:cs="Cambria Math" w:hint="eastAsia"/>
                <w:sz w:val="24"/>
                <w:szCs w:val="24"/>
              </w:rPr>
              <w:t>特</w:t>
            </w:r>
            <w:proofErr w:type="gramEnd"/>
            <w:r w:rsidRPr="00FB7C39">
              <w:rPr>
                <w:rFonts w:ascii="微軟正黑體" w:eastAsia="微軟正黑體" w:hAnsi="微軟正黑體" w:cs="Cambria Math" w:hint="eastAsia"/>
                <w:sz w:val="24"/>
                <w:szCs w:val="24"/>
              </w:rPr>
              <w:t>展</w:t>
            </w:r>
            <w:r w:rsidRPr="00FB7C39">
              <w:rPr>
                <w:rFonts w:ascii="微軟正黑體" w:eastAsia="微軟正黑體" w:hAnsi="微軟正黑體" w:cs="Cambria Math"/>
                <w:sz w:val="24"/>
                <w:szCs w:val="24"/>
              </w:rPr>
              <w:t>250</w:t>
            </w:r>
            <w:r w:rsidRPr="00FB7C39">
              <w:rPr>
                <w:rFonts w:ascii="微軟正黑體" w:eastAsia="微軟正黑體" w:hAnsi="微軟正黑體" w:cs="Cambria Math" w:hint="eastAsia"/>
                <w:sz w:val="24"/>
                <w:szCs w:val="24"/>
              </w:rPr>
              <w:t>元</w:t>
            </w:r>
          </w:p>
          <w:p w:rsidR="00FB7C39" w:rsidRPr="00FB7C39" w:rsidRDefault="00FB7C39" w:rsidP="00FB7C39">
            <w:pPr>
              <w:adjustRightInd w:val="0"/>
              <w:snapToGrid w:val="0"/>
              <w:ind w:leftChars="111" w:left="311"/>
              <w:rPr>
                <w:rFonts w:ascii="微軟正黑體" w:eastAsia="微軟正黑體" w:hAnsi="微軟正黑體" w:cs="Cambria Math"/>
                <w:sz w:val="24"/>
                <w:szCs w:val="24"/>
              </w:rPr>
            </w:pPr>
            <w:r w:rsidRPr="00FB7C39">
              <w:rPr>
                <w:rFonts w:ascii="微軟正黑體" w:eastAsia="微軟正黑體" w:hAnsi="微軟正黑體" w:cs="Cambria Math" w:hint="eastAsia"/>
                <w:sz w:val="24"/>
                <w:szCs w:val="24"/>
              </w:rPr>
              <w:t>一般卡、</w:t>
            </w:r>
            <w:proofErr w:type="gramStart"/>
            <w:r w:rsidRPr="00FB7C39">
              <w:rPr>
                <w:rFonts w:ascii="微軟正黑體" w:eastAsia="微軟正黑體" w:hAnsi="微軟正黑體" w:cs="Cambria Math" w:hint="eastAsia"/>
                <w:sz w:val="24"/>
                <w:szCs w:val="24"/>
              </w:rPr>
              <w:t>兒少卡持有</w:t>
            </w:r>
            <w:proofErr w:type="gramEnd"/>
            <w:r w:rsidRPr="00FB7C39">
              <w:rPr>
                <w:rFonts w:ascii="微軟正黑體" w:eastAsia="微軟正黑體" w:hAnsi="微軟正黑體" w:cs="Cambria Math" w:hint="eastAsia"/>
                <w:sz w:val="24"/>
                <w:szCs w:val="24"/>
              </w:rPr>
              <w:t>者</w:t>
            </w:r>
          </w:p>
          <w:p w:rsidR="00FB7C39" w:rsidRPr="00FB7C39" w:rsidRDefault="00FB7C39" w:rsidP="00FB7C39">
            <w:pPr>
              <w:adjustRightInd w:val="0"/>
              <w:snapToGrid w:val="0"/>
              <w:rPr>
                <w:rFonts w:ascii="微軟正黑體" w:eastAsia="微軟正黑體" w:hAnsi="微軟正黑體"/>
                <w:sz w:val="24"/>
                <w:szCs w:val="24"/>
              </w:rPr>
            </w:pPr>
            <w:proofErr w:type="gramStart"/>
            <w:r w:rsidRPr="00FB7C39">
              <w:rPr>
                <w:rFonts w:ascii="微軟正黑體" w:eastAsia="微軟正黑體" w:hAnsi="微軟正黑體" w:hint="eastAsia"/>
                <w:b/>
                <w:bCs/>
                <w:sz w:val="24"/>
                <w:szCs w:val="24"/>
              </w:rPr>
              <w:t>官網</w:t>
            </w:r>
            <w:proofErr w:type="gramEnd"/>
            <w:r w:rsidRPr="00FB7C39">
              <w:rPr>
                <w:rFonts w:ascii="微軟正黑體" w:eastAsia="微軟正黑體" w:hAnsi="微軟正黑體" w:hint="eastAsia"/>
                <w:b/>
                <w:bCs/>
                <w:sz w:val="24"/>
                <w:szCs w:val="24"/>
              </w:rPr>
              <w:t>：</w:t>
            </w:r>
            <w:hyperlink r:id="rId8" w:history="1">
              <w:r w:rsidRPr="00FB7C39">
                <w:rPr>
                  <w:rStyle w:val="a4"/>
                  <w:rFonts w:ascii="微軟正黑體" w:eastAsia="微軟正黑體" w:hAnsi="微軟正黑體"/>
                  <w:sz w:val="24"/>
                  <w:szCs w:val="24"/>
                </w:rPr>
                <w:t>https://www.chimeimuseum.org/</w:t>
              </w:r>
            </w:hyperlink>
          </w:p>
        </w:tc>
      </w:tr>
      <w:tr w:rsidR="008B4CF2" w:rsidRPr="00FB7C39" w:rsidTr="00A12E59">
        <w:trPr>
          <w:trHeight w:val="3171"/>
        </w:trPr>
        <w:tc>
          <w:tcPr>
            <w:tcW w:w="1347" w:type="pct"/>
          </w:tcPr>
          <w:p w:rsidR="00FB7C39" w:rsidRPr="00D627EF" w:rsidRDefault="00FB7C39" w:rsidP="00FB7C39">
            <w:pPr>
              <w:adjustRightInd w:val="0"/>
              <w:snapToGrid w:val="0"/>
              <w:rPr>
                <w:rFonts w:ascii="微軟正黑體" w:eastAsia="微軟正黑體" w:hAnsi="微軟正黑體"/>
                <w:b/>
                <w:bCs/>
                <w:sz w:val="24"/>
                <w:szCs w:val="24"/>
              </w:rPr>
            </w:pPr>
            <w:r w:rsidRPr="00D627EF">
              <w:rPr>
                <w:rFonts w:ascii="微軟正黑體" w:eastAsia="微軟正黑體" w:hAnsi="微軟正黑體" w:hint="eastAsia"/>
                <w:b/>
                <w:bCs/>
                <w:sz w:val="24"/>
                <w:szCs w:val="24"/>
              </w:rPr>
              <w:lastRenderedPageBreak/>
              <w:t>國華街</w:t>
            </w:r>
          </w:p>
          <w:p w:rsidR="00D627EF" w:rsidRDefault="000C532D" w:rsidP="00FB7C3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drawing>
                <wp:inline distT="0" distB="0" distL="0" distR="0">
                  <wp:extent cx="2487305" cy="1658203"/>
                  <wp:effectExtent l="0" t="0" r="825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6895" cy="1677930"/>
                          </a:xfrm>
                          <a:prstGeom prst="rect">
                            <a:avLst/>
                          </a:prstGeom>
                          <a:noFill/>
                          <a:ln>
                            <a:noFill/>
                          </a:ln>
                        </pic:spPr>
                      </pic:pic>
                    </a:graphicData>
                  </a:graphic>
                </wp:inline>
              </w:drawing>
            </w:r>
          </w:p>
          <w:p w:rsidR="00A12E59" w:rsidRDefault="00A12E59" w:rsidP="00FB7C39">
            <w:pPr>
              <w:adjustRightInd w:val="0"/>
              <w:snapToGrid w:val="0"/>
              <w:rPr>
                <w:rFonts w:ascii="微軟正黑體" w:eastAsia="微軟正黑體" w:hAnsi="微軟正黑體"/>
                <w:sz w:val="24"/>
                <w:szCs w:val="24"/>
              </w:rPr>
            </w:pPr>
          </w:p>
          <w:p w:rsidR="00A12E59" w:rsidRDefault="00A12E59" w:rsidP="00A12E5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drawing>
                <wp:inline distT="0" distB="0" distL="0" distR="0">
                  <wp:extent cx="2487295" cy="1656151"/>
                  <wp:effectExtent l="0" t="0" r="8255" b="127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778" cy="1668458"/>
                          </a:xfrm>
                          <a:prstGeom prst="rect">
                            <a:avLst/>
                          </a:prstGeom>
                          <a:noFill/>
                          <a:ln>
                            <a:noFill/>
                          </a:ln>
                        </pic:spPr>
                      </pic:pic>
                    </a:graphicData>
                  </a:graphic>
                </wp:inline>
              </w:drawing>
            </w:r>
          </w:p>
          <w:p w:rsidR="00A12E59" w:rsidRPr="00FB7C39" w:rsidRDefault="00A12E59" w:rsidP="00A12E59">
            <w:pPr>
              <w:adjustRightInd w:val="0"/>
              <w:snapToGrid w:val="0"/>
              <w:rPr>
                <w:rFonts w:ascii="微軟正黑體" w:eastAsia="微軟正黑體" w:hAnsi="微軟正黑體"/>
                <w:sz w:val="24"/>
                <w:szCs w:val="24"/>
              </w:rPr>
            </w:pPr>
          </w:p>
        </w:tc>
        <w:tc>
          <w:tcPr>
            <w:tcW w:w="1544" w:type="pct"/>
          </w:tcPr>
          <w:p w:rsidR="00FB7C39" w:rsidRDefault="001143A2" w:rsidP="00FB7C39">
            <w:pPr>
              <w:adjustRightInd w:val="0"/>
              <w:snapToGrid w:val="0"/>
              <w:rPr>
                <w:rFonts w:ascii="微軟正黑體" w:eastAsia="微軟正黑體" w:hAnsi="微軟正黑體"/>
                <w:sz w:val="24"/>
                <w:szCs w:val="24"/>
              </w:rPr>
            </w:pPr>
            <w:r w:rsidRPr="001143A2">
              <w:rPr>
                <w:rFonts w:ascii="微軟正黑體" w:eastAsia="微軟正黑體" w:hAnsi="微軟正黑體" w:hint="eastAsia"/>
                <w:sz w:val="24"/>
                <w:szCs w:val="24"/>
              </w:rPr>
              <w:t>國華街是</w:t>
            </w:r>
            <w:proofErr w:type="gramStart"/>
            <w:r w:rsidRPr="001143A2">
              <w:rPr>
                <w:rFonts w:ascii="微軟正黑體" w:eastAsia="微軟正黑體" w:hAnsi="微軟正黑體" w:hint="eastAsia"/>
                <w:sz w:val="24"/>
                <w:szCs w:val="24"/>
              </w:rPr>
              <w:t>臺</w:t>
            </w:r>
            <w:proofErr w:type="gramEnd"/>
            <w:r w:rsidRPr="001143A2">
              <w:rPr>
                <w:rFonts w:ascii="微軟正黑體" w:eastAsia="微軟正黑體" w:hAnsi="微軟正黑體" w:hint="eastAsia"/>
                <w:sz w:val="24"/>
                <w:szCs w:val="24"/>
              </w:rPr>
              <w:t>南人記憶中的舊商圈，有著最道地的</w:t>
            </w:r>
            <w:proofErr w:type="gramStart"/>
            <w:r w:rsidRPr="001143A2">
              <w:rPr>
                <w:rFonts w:ascii="微軟正黑體" w:eastAsia="微軟正黑體" w:hAnsi="微軟正黑體" w:hint="eastAsia"/>
                <w:sz w:val="24"/>
                <w:szCs w:val="24"/>
              </w:rPr>
              <w:t>臺</w:t>
            </w:r>
            <w:proofErr w:type="gramEnd"/>
            <w:r w:rsidRPr="001143A2">
              <w:rPr>
                <w:rFonts w:ascii="微軟正黑體" w:eastAsia="微軟正黑體" w:hAnsi="微軟正黑體" w:hint="eastAsia"/>
                <w:sz w:val="24"/>
                <w:szCs w:val="24"/>
              </w:rPr>
              <w:t>南美食，包含富</w:t>
            </w:r>
            <w:proofErr w:type="gramStart"/>
            <w:r w:rsidRPr="001143A2">
              <w:rPr>
                <w:rFonts w:ascii="微軟正黑體" w:eastAsia="微軟正黑體" w:hAnsi="微軟正黑體" w:hint="eastAsia"/>
                <w:sz w:val="24"/>
                <w:szCs w:val="24"/>
              </w:rPr>
              <w:t>盛號碗粿</w:t>
            </w:r>
            <w:proofErr w:type="gramEnd"/>
            <w:r w:rsidRPr="001143A2">
              <w:rPr>
                <w:rFonts w:ascii="微軟正黑體" w:eastAsia="微軟正黑體" w:hAnsi="微軟正黑體" w:hint="eastAsia"/>
                <w:sz w:val="24"/>
                <w:szCs w:val="24"/>
              </w:rPr>
              <w:t>、永樂牛肉湯、金得春</w:t>
            </w:r>
            <w:proofErr w:type="gramStart"/>
            <w:r w:rsidRPr="001143A2">
              <w:rPr>
                <w:rFonts w:ascii="微軟正黑體" w:eastAsia="微軟正黑體" w:hAnsi="微軟正黑體" w:hint="eastAsia"/>
                <w:sz w:val="24"/>
                <w:szCs w:val="24"/>
              </w:rPr>
              <w:t>捲</w:t>
            </w:r>
            <w:proofErr w:type="gramEnd"/>
            <w:r w:rsidRPr="001143A2">
              <w:rPr>
                <w:rFonts w:ascii="微軟正黑體" w:eastAsia="微軟正黑體" w:hAnsi="微軟正黑體" w:hint="eastAsia"/>
                <w:sz w:val="24"/>
                <w:szCs w:val="24"/>
              </w:rPr>
              <w:t>、</w:t>
            </w:r>
            <w:proofErr w:type="gramStart"/>
            <w:r w:rsidRPr="001143A2">
              <w:rPr>
                <w:rFonts w:ascii="微軟正黑體" w:eastAsia="微軟正黑體" w:hAnsi="微軟正黑體" w:hint="eastAsia"/>
                <w:sz w:val="24"/>
                <w:szCs w:val="24"/>
              </w:rPr>
              <w:t>修安扁擔</w:t>
            </w:r>
            <w:proofErr w:type="gramEnd"/>
            <w:r w:rsidRPr="001143A2">
              <w:rPr>
                <w:rFonts w:ascii="微軟正黑體" w:eastAsia="微軟正黑體" w:hAnsi="微軟正黑體" w:hint="eastAsia"/>
                <w:sz w:val="24"/>
                <w:szCs w:val="24"/>
              </w:rPr>
              <w:t>豆花、</w:t>
            </w:r>
            <w:proofErr w:type="gramStart"/>
            <w:r w:rsidRPr="001143A2">
              <w:rPr>
                <w:rFonts w:ascii="微軟正黑體" w:eastAsia="微軟正黑體" w:hAnsi="微軟正黑體" w:hint="eastAsia"/>
                <w:sz w:val="24"/>
                <w:szCs w:val="24"/>
              </w:rPr>
              <w:t>阿松割</w:t>
            </w:r>
            <w:proofErr w:type="gramEnd"/>
            <w:r w:rsidRPr="001143A2">
              <w:rPr>
                <w:rFonts w:ascii="微軟正黑體" w:eastAsia="微軟正黑體" w:hAnsi="微軟正黑體" w:hint="eastAsia"/>
                <w:sz w:val="24"/>
                <w:szCs w:val="24"/>
              </w:rPr>
              <w:t>包等小吃。</w:t>
            </w:r>
          </w:p>
          <w:p w:rsidR="00736D58" w:rsidRPr="00736D58" w:rsidRDefault="00736D58" w:rsidP="00FB7C39">
            <w:pPr>
              <w:adjustRightInd w:val="0"/>
              <w:snapToGrid w:val="0"/>
              <w:rPr>
                <w:rFonts w:ascii="微軟正黑體" w:eastAsia="微軟正黑體" w:hAnsi="微軟正黑體"/>
                <w:sz w:val="24"/>
                <w:szCs w:val="24"/>
              </w:rPr>
            </w:pPr>
            <w:r w:rsidRPr="00736D58">
              <w:rPr>
                <w:rFonts w:ascii="微軟正黑體" w:eastAsia="微軟正黑體" w:hAnsi="微軟正黑體" w:hint="eastAsia"/>
                <w:sz w:val="24"/>
                <w:szCs w:val="24"/>
              </w:rPr>
              <w:t>國華街被許多國外內觀光客譽為必吃的美食一級戰區，每到周末總是人山人海，人聲鼎沸的盛況屢屢登上媒體版面。過去曾有日本雜誌以台南傳統市場街景當封面，刊出後在網路上</w:t>
            </w:r>
            <w:proofErr w:type="gramStart"/>
            <w:r w:rsidRPr="00736D58">
              <w:rPr>
                <w:rFonts w:ascii="微軟正黑體" w:eastAsia="微軟正黑體" w:hAnsi="微軟正黑體" w:hint="eastAsia"/>
                <w:sz w:val="24"/>
                <w:szCs w:val="24"/>
              </w:rPr>
              <w:t>引發熱議</w:t>
            </w:r>
            <w:proofErr w:type="gramEnd"/>
            <w:r w:rsidRPr="00736D58">
              <w:rPr>
                <w:rFonts w:ascii="微軟正黑體" w:eastAsia="微軟正黑體" w:hAnsi="微軟正黑體" w:hint="eastAsia"/>
                <w:sz w:val="24"/>
                <w:szCs w:val="24"/>
              </w:rPr>
              <w:t>，2019年國華街又登上日本雜誌封面，讓台灣街頭特有的面貌再次享譽國外。</w:t>
            </w:r>
          </w:p>
        </w:tc>
        <w:tc>
          <w:tcPr>
            <w:tcW w:w="2108" w:type="pct"/>
          </w:tcPr>
          <w:p w:rsidR="00FB7C39" w:rsidRPr="00FB7C39" w:rsidRDefault="001143A2" w:rsidP="00FB7C39">
            <w:pPr>
              <w:adjustRightInd w:val="0"/>
              <w:snapToGrid w:val="0"/>
              <w:rPr>
                <w:rFonts w:ascii="微軟正黑體" w:eastAsia="微軟正黑體" w:hAnsi="微軟正黑體"/>
                <w:sz w:val="24"/>
                <w:szCs w:val="24"/>
              </w:rPr>
            </w:pPr>
            <w:r>
              <w:rPr>
                <w:rFonts w:ascii="微軟正黑體" w:eastAsia="微軟正黑體" w:hAnsi="微軟正黑體" w:hint="eastAsia"/>
                <w:sz w:val="24"/>
                <w:szCs w:val="24"/>
              </w:rPr>
              <w:t>中西區國華街</w:t>
            </w:r>
          </w:p>
        </w:tc>
      </w:tr>
      <w:tr w:rsidR="008B4CF2" w:rsidRPr="00FB7C39" w:rsidTr="00A12E59">
        <w:trPr>
          <w:trHeight w:val="3171"/>
        </w:trPr>
        <w:tc>
          <w:tcPr>
            <w:tcW w:w="1347" w:type="pct"/>
          </w:tcPr>
          <w:p w:rsidR="00736D58" w:rsidRDefault="00736D58" w:rsidP="00FB7C39">
            <w:pPr>
              <w:adjustRightInd w:val="0"/>
              <w:snapToGrid w:val="0"/>
              <w:rPr>
                <w:rFonts w:ascii="微軟正黑體" w:eastAsia="微軟正黑體" w:hAnsi="微軟正黑體"/>
                <w:b/>
                <w:bCs/>
                <w:sz w:val="24"/>
                <w:szCs w:val="24"/>
              </w:rPr>
            </w:pPr>
            <w:r>
              <w:rPr>
                <w:rFonts w:ascii="微軟正黑體" w:eastAsia="微軟正黑體" w:hAnsi="微軟正黑體" w:hint="eastAsia"/>
                <w:b/>
                <w:bCs/>
                <w:sz w:val="24"/>
                <w:szCs w:val="24"/>
              </w:rPr>
              <w:lastRenderedPageBreak/>
              <w:t>雙層巴士</w:t>
            </w:r>
          </w:p>
          <w:p w:rsidR="008F1443" w:rsidRDefault="008F1443" w:rsidP="00FB7C39">
            <w:pPr>
              <w:adjustRightInd w:val="0"/>
              <w:snapToGrid w:val="0"/>
              <w:rPr>
                <w:rFonts w:ascii="微軟正黑體" w:eastAsia="微軟正黑體" w:hAnsi="微軟正黑體"/>
                <w:b/>
                <w:bCs/>
                <w:sz w:val="24"/>
                <w:szCs w:val="24"/>
              </w:rPr>
            </w:pPr>
            <w:r>
              <w:rPr>
                <w:rFonts w:ascii="微軟正黑體" w:eastAsia="微軟正黑體" w:hAnsi="微軟正黑體"/>
                <w:b/>
                <w:bCs/>
                <w:noProof/>
                <w:sz w:val="24"/>
                <w:szCs w:val="24"/>
              </w:rPr>
              <w:drawing>
                <wp:inline distT="0" distB="0" distL="0" distR="0">
                  <wp:extent cx="2461154" cy="162877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2422" cy="1636232"/>
                          </a:xfrm>
                          <a:prstGeom prst="rect">
                            <a:avLst/>
                          </a:prstGeom>
                          <a:noFill/>
                          <a:ln>
                            <a:noFill/>
                          </a:ln>
                        </pic:spPr>
                      </pic:pic>
                    </a:graphicData>
                  </a:graphic>
                </wp:inline>
              </w:drawing>
            </w:r>
          </w:p>
          <w:p w:rsidR="00A12E59" w:rsidRDefault="00A12E59" w:rsidP="00FB7C39">
            <w:pPr>
              <w:adjustRightInd w:val="0"/>
              <w:snapToGrid w:val="0"/>
              <w:rPr>
                <w:rFonts w:ascii="微軟正黑體" w:eastAsia="微軟正黑體" w:hAnsi="微軟正黑體"/>
                <w:b/>
                <w:bCs/>
                <w:sz w:val="24"/>
                <w:szCs w:val="24"/>
              </w:rPr>
            </w:pPr>
          </w:p>
          <w:p w:rsidR="00A12E59" w:rsidRDefault="00A12E59" w:rsidP="00FB7C39">
            <w:pPr>
              <w:adjustRightInd w:val="0"/>
              <w:snapToGrid w:val="0"/>
              <w:rPr>
                <w:rFonts w:ascii="微軟正黑體" w:eastAsia="微軟正黑體" w:hAnsi="微軟正黑體"/>
                <w:b/>
                <w:bCs/>
                <w:sz w:val="24"/>
                <w:szCs w:val="24"/>
              </w:rPr>
            </w:pPr>
            <w:r>
              <w:rPr>
                <w:rFonts w:ascii="微軟正黑體" w:eastAsia="微軟正黑體" w:hAnsi="微軟正黑體"/>
                <w:b/>
                <w:bCs/>
                <w:noProof/>
                <w:sz w:val="24"/>
                <w:szCs w:val="24"/>
              </w:rPr>
              <w:drawing>
                <wp:inline distT="0" distB="0" distL="0" distR="0">
                  <wp:extent cx="2434441" cy="1620957"/>
                  <wp:effectExtent l="0" t="0" r="444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5759" cy="1628493"/>
                          </a:xfrm>
                          <a:prstGeom prst="rect">
                            <a:avLst/>
                          </a:prstGeom>
                          <a:noFill/>
                          <a:ln>
                            <a:noFill/>
                          </a:ln>
                        </pic:spPr>
                      </pic:pic>
                    </a:graphicData>
                  </a:graphic>
                </wp:inline>
              </w:drawing>
            </w:r>
          </w:p>
          <w:p w:rsidR="00A12E59" w:rsidRDefault="00A12E59" w:rsidP="00FB7C39">
            <w:pPr>
              <w:adjustRightInd w:val="0"/>
              <w:snapToGrid w:val="0"/>
              <w:rPr>
                <w:rFonts w:ascii="微軟正黑體" w:eastAsia="微軟正黑體" w:hAnsi="微軟正黑體"/>
                <w:b/>
                <w:bCs/>
                <w:sz w:val="24"/>
                <w:szCs w:val="24"/>
              </w:rPr>
            </w:pPr>
          </w:p>
          <w:p w:rsidR="00A12E59" w:rsidRDefault="00A12E59" w:rsidP="00FB7C39">
            <w:pPr>
              <w:adjustRightInd w:val="0"/>
              <w:snapToGrid w:val="0"/>
              <w:rPr>
                <w:rFonts w:ascii="微軟正黑體" w:eastAsia="微軟正黑體" w:hAnsi="微軟正黑體"/>
                <w:b/>
                <w:bCs/>
                <w:sz w:val="24"/>
                <w:szCs w:val="24"/>
              </w:rPr>
            </w:pPr>
            <w:r>
              <w:rPr>
                <w:rFonts w:ascii="微軟正黑體" w:eastAsia="微軟正黑體" w:hAnsi="微軟正黑體"/>
                <w:b/>
                <w:bCs/>
                <w:noProof/>
                <w:sz w:val="24"/>
                <w:szCs w:val="24"/>
              </w:rPr>
              <w:drawing>
                <wp:inline distT="0" distB="0" distL="0" distR="0">
                  <wp:extent cx="2433955" cy="1620634"/>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5993" cy="1641967"/>
                          </a:xfrm>
                          <a:prstGeom prst="rect">
                            <a:avLst/>
                          </a:prstGeom>
                          <a:noFill/>
                          <a:ln>
                            <a:noFill/>
                          </a:ln>
                        </pic:spPr>
                      </pic:pic>
                    </a:graphicData>
                  </a:graphic>
                </wp:inline>
              </w:drawing>
            </w:r>
          </w:p>
          <w:p w:rsidR="00A12E59" w:rsidRPr="00D627EF" w:rsidRDefault="00A12E59" w:rsidP="00FB7C39">
            <w:pPr>
              <w:adjustRightInd w:val="0"/>
              <w:snapToGrid w:val="0"/>
              <w:rPr>
                <w:rFonts w:ascii="微軟正黑體" w:eastAsia="微軟正黑體" w:hAnsi="微軟正黑體"/>
                <w:b/>
                <w:bCs/>
                <w:sz w:val="24"/>
                <w:szCs w:val="24"/>
              </w:rPr>
            </w:pPr>
          </w:p>
        </w:tc>
        <w:tc>
          <w:tcPr>
            <w:tcW w:w="1544" w:type="pct"/>
          </w:tcPr>
          <w:p w:rsidR="008F1443" w:rsidRPr="008F1443" w:rsidRDefault="008F1443" w:rsidP="008F1443">
            <w:pPr>
              <w:adjustRightInd w:val="0"/>
              <w:snapToGrid w:val="0"/>
              <w:rPr>
                <w:rFonts w:ascii="微軟正黑體" w:eastAsia="微軟正黑體" w:hAnsi="微軟正黑體"/>
                <w:sz w:val="24"/>
                <w:szCs w:val="24"/>
              </w:rPr>
            </w:pPr>
            <w:r w:rsidRPr="008F1443">
              <w:rPr>
                <w:rFonts w:ascii="微軟正黑體" w:eastAsia="微軟正黑體" w:hAnsi="微軟正黑體" w:hint="eastAsia"/>
                <w:sz w:val="24"/>
                <w:szCs w:val="24"/>
              </w:rPr>
              <w:t>駕駛長擁有十年以上駕駛經歷，</w:t>
            </w:r>
            <w:proofErr w:type="gramStart"/>
            <w:r w:rsidRPr="008F1443">
              <w:rPr>
                <w:rFonts w:ascii="微軟正黑體" w:eastAsia="微軟正黑體" w:hAnsi="微軟正黑體" w:hint="eastAsia"/>
                <w:sz w:val="24"/>
                <w:szCs w:val="24"/>
              </w:rPr>
              <w:t>且均獲本公司</w:t>
            </w:r>
            <w:proofErr w:type="gramEnd"/>
            <w:r w:rsidRPr="008F1443">
              <w:rPr>
                <w:rFonts w:ascii="微軟正黑體" w:eastAsia="微軟正黑體" w:hAnsi="微軟正黑體" w:hint="eastAsia"/>
                <w:sz w:val="24"/>
                <w:szCs w:val="24"/>
              </w:rPr>
              <w:t>連續三年優良駕駛長榮耀，提供安心愉快的觀光旅程。</w:t>
            </w:r>
          </w:p>
          <w:p w:rsidR="008F1443" w:rsidRPr="008F1443" w:rsidRDefault="008F1443" w:rsidP="008F1443">
            <w:pPr>
              <w:adjustRightInd w:val="0"/>
              <w:snapToGrid w:val="0"/>
              <w:rPr>
                <w:rFonts w:ascii="微軟正黑體" w:eastAsia="微軟正黑體" w:hAnsi="微軟正黑體"/>
                <w:sz w:val="24"/>
                <w:szCs w:val="24"/>
              </w:rPr>
            </w:pPr>
            <w:r w:rsidRPr="008F1443">
              <w:rPr>
                <w:rFonts w:ascii="微軟正黑體" w:eastAsia="微軟正黑體" w:hAnsi="微軟正黑體" w:hint="eastAsia"/>
                <w:sz w:val="24"/>
                <w:szCs w:val="24"/>
              </w:rPr>
              <w:t>提供華語導</w:t>
            </w:r>
            <w:proofErr w:type="gramStart"/>
            <w:r w:rsidRPr="008F1443">
              <w:rPr>
                <w:rFonts w:ascii="微軟正黑體" w:eastAsia="微軟正黑體" w:hAnsi="微軟正黑體" w:hint="eastAsia"/>
                <w:sz w:val="24"/>
                <w:szCs w:val="24"/>
              </w:rPr>
              <w:t>覽</w:t>
            </w:r>
            <w:proofErr w:type="gramEnd"/>
            <w:r w:rsidRPr="008F1443">
              <w:rPr>
                <w:rFonts w:ascii="微軟正黑體" w:eastAsia="微軟正黑體" w:hAnsi="微軟正黑體" w:hint="eastAsia"/>
                <w:sz w:val="24"/>
                <w:szCs w:val="24"/>
              </w:rPr>
              <w:t>班次，熱愛</w:t>
            </w:r>
            <w:proofErr w:type="gramStart"/>
            <w:r w:rsidRPr="008F1443">
              <w:rPr>
                <w:rFonts w:ascii="微軟正黑體" w:eastAsia="微軟正黑體" w:hAnsi="微軟正黑體" w:hint="eastAsia"/>
                <w:sz w:val="24"/>
                <w:szCs w:val="24"/>
              </w:rPr>
              <w:t>臺</w:t>
            </w:r>
            <w:proofErr w:type="gramEnd"/>
            <w:r w:rsidRPr="008F1443">
              <w:rPr>
                <w:rFonts w:ascii="微軟正黑體" w:eastAsia="微軟正黑體" w:hAnsi="微軟正黑體" w:hint="eastAsia"/>
                <w:sz w:val="24"/>
                <w:szCs w:val="24"/>
              </w:rPr>
              <w:t>南喜歡探尋文化及歷史，帶您看見、聽見不一樣的</w:t>
            </w:r>
            <w:proofErr w:type="gramStart"/>
            <w:r w:rsidRPr="008F1443">
              <w:rPr>
                <w:rFonts w:ascii="微軟正黑體" w:eastAsia="微軟正黑體" w:hAnsi="微軟正黑體" w:hint="eastAsia"/>
                <w:sz w:val="24"/>
                <w:szCs w:val="24"/>
              </w:rPr>
              <w:t>臺</w:t>
            </w:r>
            <w:proofErr w:type="gramEnd"/>
            <w:r w:rsidRPr="008F1443">
              <w:rPr>
                <w:rFonts w:ascii="微軟正黑體" w:eastAsia="微軟正黑體" w:hAnsi="微軟正黑體" w:hint="eastAsia"/>
                <w:sz w:val="24"/>
                <w:szCs w:val="24"/>
              </w:rPr>
              <w:t>南，體驗</w:t>
            </w:r>
            <w:proofErr w:type="gramStart"/>
            <w:r w:rsidRPr="008F1443">
              <w:rPr>
                <w:rFonts w:ascii="微軟正黑體" w:eastAsia="微軟正黑體" w:hAnsi="微軟正黑體" w:hint="eastAsia"/>
                <w:sz w:val="24"/>
                <w:szCs w:val="24"/>
              </w:rPr>
              <w:t>臺</w:t>
            </w:r>
            <w:proofErr w:type="gramEnd"/>
            <w:r w:rsidRPr="008F1443">
              <w:rPr>
                <w:rFonts w:ascii="微軟正黑體" w:eastAsia="微軟正黑體" w:hAnsi="微軟正黑體" w:hint="eastAsia"/>
                <w:sz w:val="24"/>
                <w:szCs w:val="24"/>
              </w:rPr>
              <w:t>南新風貌。</w:t>
            </w:r>
          </w:p>
          <w:p w:rsidR="00736D58" w:rsidRPr="001143A2" w:rsidRDefault="008F1443" w:rsidP="008F1443">
            <w:pPr>
              <w:adjustRightInd w:val="0"/>
              <w:snapToGrid w:val="0"/>
              <w:rPr>
                <w:rFonts w:ascii="微軟正黑體" w:eastAsia="微軟正黑體" w:hAnsi="微軟正黑體"/>
                <w:sz w:val="24"/>
                <w:szCs w:val="24"/>
              </w:rPr>
            </w:pPr>
            <w:proofErr w:type="gramStart"/>
            <w:r w:rsidRPr="008F1443">
              <w:rPr>
                <w:rFonts w:ascii="微軟正黑體" w:eastAsia="微軟正黑體" w:hAnsi="微軟正黑體" w:hint="eastAsia"/>
                <w:sz w:val="24"/>
                <w:szCs w:val="24"/>
              </w:rPr>
              <w:t>上層開頂規劃</w:t>
            </w:r>
            <w:proofErr w:type="gramEnd"/>
            <w:r w:rsidRPr="008F1443">
              <w:rPr>
                <w:rFonts w:ascii="微軟正黑體" w:eastAsia="微軟正黑體" w:hAnsi="微軟正黑體" w:hint="eastAsia"/>
                <w:sz w:val="24"/>
                <w:szCs w:val="24"/>
              </w:rPr>
              <w:t>32席座位，室內情人雅座10位，無障礙空間*1(輪椅也可搭乘)。</w:t>
            </w:r>
          </w:p>
        </w:tc>
        <w:tc>
          <w:tcPr>
            <w:tcW w:w="2108" w:type="pct"/>
          </w:tcPr>
          <w:p w:rsidR="008F1443" w:rsidRPr="008F1443" w:rsidRDefault="008F1443" w:rsidP="008F1443">
            <w:pPr>
              <w:adjustRightInd w:val="0"/>
              <w:snapToGrid w:val="0"/>
              <w:rPr>
                <w:rFonts w:ascii="微軟正黑體" w:eastAsia="微軟正黑體" w:hAnsi="微軟正黑體"/>
                <w:sz w:val="24"/>
                <w:szCs w:val="24"/>
              </w:rPr>
            </w:pPr>
            <w:r w:rsidRPr="008F1443">
              <w:rPr>
                <w:rFonts w:ascii="微軟正黑體" w:eastAsia="微軟正黑體" w:hAnsi="微軟正黑體" w:hint="eastAsia"/>
                <w:b/>
                <w:bCs/>
                <w:sz w:val="24"/>
                <w:szCs w:val="24"/>
              </w:rPr>
              <w:t>乘車、售票處 :</w:t>
            </w:r>
            <w:r w:rsidRPr="008F1443">
              <w:rPr>
                <w:rFonts w:ascii="微軟正黑體" w:eastAsia="微軟正黑體" w:hAnsi="微軟正黑體" w:hint="eastAsia"/>
                <w:sz w:val="24"/>
                <w:szCs w:val="24"/>
              </w:rPr>
              <w:t xml:space="preserve"> </w:t>
            </w:r>
            <w:proofErr w:type="gramStart"/>
            <w:r w:rsidRPr="008F1443">
              <w:rPr>
                <w:rFonts w:ascii="微軟正黑體" w:eastAsia="微軟正黑體" w:hAnsi="微軟正黑體" w:hint="eastAsia"/>
                <w:sz w:val="24"/>
                <w:szCs w:val="24"/>
              </w:rPr>
              <w:t>臺</w:t>
            </w:r>
            <w:proofErr w:type="gramEnd"/>
            <w:r w:rsidRPr="008F1443">
              <w:rPr>
                <w:rFonts w:ascii="微軟正黑體" w:eastAsia="微軟正黑體" w:hAnsi="微軟正黑體" w:hint="eastAsia"/>
                <w:sz w:val="24"/>
                <w:szCs w:val="24"/>
              </w:rPr>
              <w:t>南車站人行地下道 北二出口處</w:t>
            </w:r>
          </w:p>
          <w:p w:rsidR="00736D58" w:rsidRPr="008F1443" w:rsidRDefault="008F1443" w:rsidP="008F1443">
            <w:pPr>
              <w:adjustRightInd w:val="0"/>
              <w:snapToGrid w:val="0"/>
              <w:rPr>
                <w:rFonts w:ascii="微軟正黑體" w:eastAsia="微軟正黑體" w:hAnsi="微軟正黑體"/>
                <w:sz w:val="24"/>
                <w:szCs w:val="24"/>
              </w:rPr>
            </w:pPr>
            <w:r w:rsidRPr="008F1443">
              <w:rPr>
                <w:rFonts w:ascii="微軟正黑體" w:eastAsia="微軟正黑體" w:hAnsi="微軟正黑體" w:hint="eastAsia"/>
                <w:b/>
                <w:bCs/>
                <w:sz w:val="24"/>
                <w:szCs w:val="24"/>
              </w:rPr>
              <w:t>包車服務專線 :</w:t>
            </w:r>
            <w:r w:rsidRPr="008F1443">
              <w:rPr>
                <w:rFonts w:ascii="微軟正黑體" w:eastAsia="微軟正黑體" w:hAnsi="微軟正黑體" w:hint="eastAsia"/>
                <w:sz w:val="24"/>
                <w:szCs w:val="24"/>
              </w:rPr>
              <w:t xml:space="preserve"> 06-2219177 郭經理</w:t>
            </w:r>
          </w:p>
          <w:p w:rsidR="00736D58" w:rsidRDefault="00736D58" w:rsidP="00FB7C39">
            <w:pPr>
              <w:adjustRightInd w:val="0"/>
              <w:snapToGrid w:val="0"/>
              <w:rPr>
                <w:rFonts w:ascii="微軟正黑體" w:eastAsia="微軟正黑體" w:hAnsi="微軟正黑體"/>
                <w:sz w:val="24"/>
                <w:szCs w:val="24"/>
              </w:rPr>
            </w:pPr>
            <w:r w:rsidRPr="008F1443">
              <w:rPr>
                <w:rFonts w:ascii="微軟正黑體" w:eastAsia="微軟正黑體" w:hAnsi="微軟正黑體" w:hint="eastAsia"/>
                <w:b/>
                <w:bCs/>
                <w:sz w:val="24"/>
                <w:szCs w:val="24"/>
              </w:rPr>
              <w:t>服務專線：</w:t>
            </w:r>
            <w:r w:rsidRPr="00736D58">
              <w:rPr>
                <w:rFonts w:ascii="微軟正黑體" w:eastAsia="微軟正黑體" w:hAnsi="微軟正黑體" w:hint="eastAsia"/>
                <w:sz w:val="24"/>
                <w:szCs w:val="24"/>
              </w:rPr>
              <w:t>0800-486-888</w:t>
            </w:r>
          </w:p>
          <w:p w:rsidR="008F1443" w:rsidRPr="008F1443" w:rsidRDefault="00736D58" w:rsidP="00FB7C39">
            <w:pPr>
              <w:adjustRightInd w:val="0"/>
              <w:snapToGrid w:val="0"/>
              <w:rPr>
                <w:rFonts w:ascii="微軟正黑體" w:eastAsia="微軟正黑體" w:hAnsi="微軟正黑體"/>
                <w:sz w:val="24"/>
                <w:szCs w:val="24"/>
              </w:rPr>
            </w:pPr>
            <w:proofErr w:type="gramStart"/>
            <w:r w:rsidRPr="00D627EF">
              <w:rPr>
                <w:rFonts w:ascii="微軟正黑體" w:eastAsia="微軟正黑體" w:hAnsi="微軟正黑體" w:hint="eastAsia"/>
                <w:b/>
                <w:bCs/>
                <w:sz w:val="24"/>
                <w:szCs w:val="24"/>
              </w:rPr>
              <w:t>官網</w:t>
            </w:r>
            <w:proofErr w:type="gramEnd"/>
            <w:r w:rsidRPr="00D627EF">
              <w:rPr>
                <w:rFonts w:ascii="微軟正黑體" w:eastAsia="微軟正黑體" w:hAnsi="微軟正黑體" w:hint="eastAsia"/>
                <w:b/>
                <w:bCs/>
                <w:sz w:val="24"/>
                <w:szCs w:val="24"/>
              </w:rPr>
              <w:t>：</w:t>
            </w:r>
            <w:hyperlink r:id="rId14" w:history="1">
              <w:r w:rsidR="004C10DB" w:rsidRPr="00C94537">
                <w:rPr>
                  <w:rStyle w:val="a4"/>
                  <w:rFonts w:ascii="微軟正黑體" w:eastAsia="微軟正黑體" w:hAnsi="微軟正黑體"/>
                  <w:sz w:val="24"/>
                  <w:szCs w:val="24"/>
                </w:rPr>
                <w:t>http://www.tainansightseeing.com.tw/</w:t>
              </w:r>
            </w:hyperlink>
          </w:p>
        </w:tc>
      </w:tr>
      <w:tr w:rsidR="008B4CF2" w:rsidRPr="00FB7C39" w:rsidTr="00A12E59">
        <w:tc>
          <w:tcPr>
            <w:tcW w:w="1347" w:type="pct"/>
          </w:tcPr>
          <w:p w:rsidR="00D627EF" w:rsidRPr="00D627EF" w:rsidRDefault="00FB7C39" w:rsidP="00D627EF">
            <w:pPr>
              <w:adjustRightInd w:val="0"/>
              <w:snapToGrid w:val="0"/>
              <w:jc w:val="both"/>
              <w:rPr>
                <w:rFonts w:ascii="微軟正黑體" w:eastAsia="微軟正黑體" w:hAnsi="微軟正黑體"/>
                <w:b/>
                <w:bCs/>
                <w:color w:val="000000" w:themeColor="text1"/>
                <w:sz w:val="24"/>
                <w:szCs w:val="24"/>
              </w:rPr>
            </w:pPr>
            <w:r w:rsidRPr="00D627EF">
              <w:rPr>
                <w:rFonts w:ascii="微軟正黑體" w:eastAsia="微軟正黑體" w:hAnsi="微軟正黑體" w:hint="eastAsia"/>
                <w:b/>
                <w:bCs/>
                <w:color w:val="000000" w:themeColor="text1"/>
                <w:sz w:val="24"/>
                <w:szCs w:val="24"/>
              </w:rPr>
              <w:t>安平港</w:t>
            </w:r>
            <w:r w:rsidR="00730D15" w:rsidRPr="00D627EF">
              <w:rPr>
                <w:rFonts w:ascii="微軟正黑體" w:eastAsia="微軟正黑體" w:hAnsi="微軟正黑體" w:hint="eastAsia"/>
                <w:b/>
                <w:bCs/>
                <w:color w:val="000000" w:themeColor="text1"/>
                <w:sz w:val="24"/>
                <w:szCs w:val="24"/>
              </w:rPr>
              <w:t>遊運河</w:t>
            </w:r>
          </w:p>
          <w:p w:rsidR="00D627EF" w:rsidRDefault="00D627EF" w:rsidP="00D627EF">
            <w:pPr>
              <w:adjustRightInd w:val="0"/>
              <w:snapToGrid w:val="0"/>
              <w:jc w:val="both"/>
              <w:rPr>
                <w:rFonts w:ascii="微軟正黑體" w:eastAsia="微軟正黑體" w:hAnsi="微軟正黑體"/>
                <w:color w:val="0000CC"/>
                <w:sz w:val="24"/>
                <w:szCs w:val="24"/>
              </w:rPr>
            </w:pPr>
            <w:r>
              <w:rPr>
                <w:rFonts w:ascii="微軟正黑體" w:eastAsia="微軟正黑體" w:hAnsi="微軟正黑體"/>
                <w:noProof/>
                <w:color w:val="0000CC"/>
                <w:sz w:val="24"/>
                <w:szCs w:val="24"/>
              </w:rPr>
              <w:lastRenderedPageBreak/>
              <w:drawing>
                <wp:inline distT="0" distB="0" distL="0" distR="0">
                  <wp:extent cx="2470785" cy="1644190"/>
                  <wp:effectExtent l="0" t="0" r="571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4469" cy="1666605"/>
                          </a:xfrm>
                          <a:prstGeom prst="rect">
                            <a:avLst/>
                          </a:prstGeom>
                          <a:noFill/>
                          <a:ln>
                            <a:noFill/>
                          </a:ln>
                        </pic:spPr>
                      </pic:pic>
                    </a:graphicData>
                  </a:graphic>
                </wp:inline>
              </w:drawing>
            </w:r>
          </w:p>
          <w:p w:rsidR="00895F23" w:rsidRDefault="00895F23" w:rsidP="00D627EF">
            <w:pPr>
              <w:adjustRightInd w:val="0"/>
              <w:snapToGrid w:val="0"/>
              <w:jc w:val="both"/>
              <w:rPr>
                <w:rFonts w:ascii="微軟正黑體" w:eastAsia="微軟正黑體" w:hAnsi="微軟正黑體"/>
                <w:color w:val="0000CC"/>
                <w:sz w:val="24"/>
                <w:szCs w:val="24"/>
              </w:rPr>
            </w:pPr>
          </w:p>
          <w:p w:rsidR="00895F23" w:rsidRDefault="00895F23" w:rsidP="00D627EF">
            <w:pPr>
              <w:adjustRightInd w:val="0"/>
              <w:snapToGrid w:val="0"/>
              <w:jc w:val="both"/>
              <w:rPr>
                <w:rFonts w:ascii="微軟正黑體" w:eastAsia="微軟正黑體" w:hAnsi="微軟正黑體"/>
                <w:color w:val="0000CC"/>
                <w:sz w:val="24"/>
                <w:szCs w:val="24"/>
              </w:rPr>
            </w:pPr>
            <w:r>
              <w:rPr>
                <w:rFonts w:ascii="微軟正黑體" w:eastAsia="微軟正黑體" w:hAnsi="微軟正黑體" w:hint="eastAsia"/>
                <w:noProof/>
                <w:color w:val="0000CC"/>
                <w:sz w:val="24"/>
                <w:szCs w:val="24"/>
              </w:rPr>
              <w:drawing>
                <wp:inline distT="0" distB="0" distL="0" distR="0">
                  <wp:extent cx="2467610" cy="1643043"/>
                  <wp:effectExtent l="0" t="0" r="889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2382" cy="1652879"/>
                          </a:xfrm>
                          <a:prstGeom prst="rect">
                            <a:avLst/>
                          </a:prstGeom>
                          <a:noFill/>
                          <a:ln>
                            <a:noFill/>
                          </a:ln>
                        </pic:spPr>
                      </pic:pic>
                    </a:graphicData>
                  </a:graphic>
                </wp:inline>
              </w:drawing>
            </w:r>
          </w:p>
          <w:p w:rsidR="004C10DB" w:rsidRDefault="004C10DB" w:rsidP="00D627EF">
            <w:pPr>
              <w:adjustRightInd w:val="0"/>
              <w:snapToGrid w:val="0"/>
              <w:jc w:val="both"/>
              <w:rPr>
                <w:rFonts w:ascii="微軟正黑體" w:eastAsia="微軟正黑體" w:hAnsi="微軟正黑體"/>
                <w:color w:val="0000CC"/>
                <w:sz w:val="24"/>
                <w:szCs w:val="24"/>
              </w:rPr>
            </w:pPr>
          </w:p>
          <w:p w:rsidR="00895F23" w:rsidRDefault="00895F23" w:rsidP="00D627EF">
            <w:pPr>
              <w:adjustRightInd w:val="0"/>
              <w:snapToGrid w:val="0"/>
              <w:jc w:val="both"/>
              <w:rPr>
                <w:rFonts w:ascii="微軟正黑體" w:eastAsia="微軟正黑體" w:hAnsi="微軟正黑體"/>
                <w:color w:val="0000CC"/>
                <w:sz w:val="24"/>
                <w:szCs w:val="24"/>
              </w:rPr>
            </w:pPr>
            <w:r>
              <w:rPr>
                <w:rFonts w:ascii="微軟正黑體" w:eastAsia="微軟正黑體" w:hAnsi="微軟正黑體"/>
                <w:noProof/>
                <w:color w:val="0000CC"/>
                <w:sz w:val="24"/>
                <w:szCs w:val="24"/>
              </w:rPr>
              <w:drawing>
                <wp:inline distT="0" distB="0" distL="0" distR="0">
                  <wp:extent cx="2481942" cy="1652585"/>
                  <wp:effectExtent l="0" t="0" r="0" b="508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5990" cy="1661939"/>
                          </a:xfrm>
                          <a:prstGeom prst="rect">
                            <a:avLst/>
                          </a:prstGeom>
                          <a:noFill/>
                          <a:ln>
                            <a:noFill/>
                          </a:ln>
                        </pic:spPr>
                      </pic:pic>
                    </a:graphicData>
                  </a:graphic>
                </wp:inline>
              </w:drawing>
            </w:r>
          </w:p>
          <w:p w:rsidR="00895F23" w:rsidRPr="00D627EF" w:rsidRDefault="00895F23" w:rsidP="00D627EF">
            <w:pPr>
              <w:adjustRightInd w:val="0"/>
              <w:snapToGrid w:val="0"/>
              <w:jc w:val="both"/>
              <w:rPr>
                <w:rFonts w:ascii="微軟正黑體" w:eastAsia="微軟正黑體" w:hAnsi="微軟正黑體"/>
                <w:color w:val="0000CC"/>
                <w:sz w:val="24"/>
                <w:szCs w:val="24"/>
              </w:rPr>
            </w:pPr>
          </w:p>
        </w:tc>
        <w:tc>
          <w:tcPr>
            <w:tcW w:w="1544" w:type="pct"/>
          </w:tcPr>
          <w:p w:rsidR="00D627EF" w:rsidRDefault="00730D15" w:rsidP="00FB7C39">
            <w:pPr>
              <w:adjustRightInd w:val="0"/>
              <w:snapToGrid w:val="0"/>
              <w:rPr>
                <w:rFonts w:ascii="微軟正黑體" w:eastAsia="微軟正黑體" w:hAnsi="微軟正黑體"/>
                <w:sz w:val="24"/>
                <w:szCs w:val="24"/>
              </w:rPr>
            </w:pPr>
            <w:r>
              <w:rPr>
                <w:rFonts w:ascii="微軟正黑體" w:eastAsia="微軟正黑體" w:hAnsi="微軟正黑體" w:hint="eastAsia"/>
                <w:sz w:val="24"/>
                <w:szCs w:val="24"/>
              </w:rPr>
              <w:lastRenderedPageBreak/>
              <w:t>目前委由</w:t>
            </w:r>
            <w:r w:rsidRPr="00730D15">
              <w:rPr>
                <w:rFonts w:ascii="微軟正黑體" w:eastAsia="微軟正黑體" w:hAnsi="微軟正黑體" w:hint="eastAsia"/>
                <w:sz w:val="24"/>
                <w:szCs w:val="24"/>
              </w:rPr>
              <w:t>立</w:t>
            </w:r>
            <w:proofErr w:type="gramStart"/>
            <w:r w:rsidRPr="00730D15">
              <w:rPr>
                <w:rFonts w:ascii="微軟正黑體" w:eastAsia="微軟正黑體" w:hAnsi="微軟正黑體" w:hint="eastAsia"/>
                <w:sz w:val="24"/>
                <w:szCs w:val="24"/>
              </w:rPr>
              <w:t>驛</w:t>
            </w:r>
            <w:proofErr w:type="gramEnd"/>
            <w:r w:rsidRPr="00730D15">
              <w:rPr>
                <w:rFonts w:ascii="微軟正黑體" w:eastAsia="微軟正黑體" w:hAnsi="微軟正黑體" w:hint="eastAsia"/>
                <w:sz w:val="24"/>
                <w:szCs w:val="24"/>
              </w:rPr>
              <w:t>國際經營</w:t>
            </w:r>
            <w:r>
              <w:rPr>
                <w:rFonts w:ascii="微軟正黑體" w:eastAsia="微軟正黑體" w:hAnsi="微軟正黑體" w:hint="eastAsia"/>
                <w:sz w:val="24"/>
                <w:szCs w:val="24"/>
              </w:rPr>
              <w:t>，</w:t>
            </w:r>
            <w:r w:rsidRPr="00730D15">
              <w:rPr>
                <w:rFonts w:ascii="微軟正黑體" w:eastAsia="微軟正黑體" w:hAnsi="微軟正黑體" w:hint="eastAsia"/>
                <w:sz w:val="24"/>
                <w:szCs w:val="24"/>
              </w:rPr>
              <w:t>行駛在台南安平港內及台南安平運河的觀光遊艇</w:t>
            </w:r>
            <w:r>
              <w:rPr>
                <w:rFonts w:ascii="微軟正黑體" w:eastAsia="微軟正黑體" w:hAnsi="微軟正黑體" w:hint="eastAsia"/>
                <w:sz w:val="24"/>
                <w:szCs w:val="24"/>
              </w:rPr>
              <w:t>，</w:t>
            </w:r>
            <w:r w:rsidRPr="00730D15">
              <w:rPr>
                <w:rFonts w:ascii="微軟正黑體" w:eastAsia="微軟正黑體" w:hAnsi="微軟正黑體" w:hint="eastAsia"/>
                <w:sz w:val="24"/>
                <w:szCs w:val="24"/>
              </w:rPr>
              <w:t>老少咸</w:t>
            </w:r>
            <w:r w:rsidRPr="00730D15">
              <w:rPr>
                <w:rFonts w:ascii="微軟正黑體" w:eastAsia="微軟正黑體" w:hAnsi="微軟正黑體" w:hint="eastAsia"/>
                <w:sz w:val="24"/>
                <w:szCs w:val="24"/>
              </w:rPr>
              <w:lastRenderedPageBreak/>
              <w:t>宜</w:t>
            </w:r>
            <w:r>
              <w:rPr>
                <w:rFonts w:ascii="微軟正黑體" w:eastAsia="微軟正黑體" w:hAnsi="微軟正黑體" w:hint="eastAsia"/>
                <w:sz w:val="24"/>
                <w:szCs w:val="24"/>
              </w:rPr>
              <w:t>，</w:t>
            </w:r>
            <w:r w:rsidRPr="00730D15">
              <w:rPr>
                <w:rFonts w:ascii="微軟正黑體" w:eastAsia="微軟正黑體" w:hAnsi="微軟正黑體" w:hint="eastAsia"/>
                <w:sz w:val="24"/>
                <w:szCs w:val="24"/>
              </w:rPr>
              <w:t>歡迎大家</w:t>
            </w:r>
            <w:proofErr w:type="gramStart"/>
            <w:r w:rsidRPr="00730D15">
              <w:rPr>
                <w:rFonts w:ascii="微軟正黑體" w:eastAsia="微軟正黑體" w:hAnsi="微軟正黑體" w:hint="eastAsia"/>
                <w:sz w:val="24"/>
                <w:szCs w:val="24"/>
              </w:rPr>
              <w:t>一</w:t>
            </w:r>
            <w:proofErr w:type="gramEnd"/>
            <w:r w:rsidRPr="00730D15">
              <w:rPr>
                <w:rFonts w:ascii="微軟正黑體" w:eastAsia="微軟正黑體" w:hAnsi="微軟正黑體" w:hint="eastAsia"/>
                <w:sz w:val="24"/>
                <w:szCs w:val="24"/>
              </w:rPr>
              <w:t>起來台南搭乘</w:t>
            </w:r>
            <w:r>
              <w:rPr>
                <w:rFonts w:ascii="微軟正黑體" w:eastAsia="微軟正黑體" w:hAnsi="微軟正黑體" w:hint="eastAsia"/>
                <w:sz w:val="24"/>
                <w:szCs w:val="24"/>
              </w:rPr>
              <w:t>，</w:t>
            </w:r>
            <w:r w:rsidRPr="00730D15">
              <w:rPr>
                <w:rFonts w:ascii="微軟正黑體" w:eastAsia="微軟正黑體" w:hAnsi="微軟正黑體" w:hint="eastAsia"/>
                <w:sz w:val="24"/>
                <w:szCs w:val="24"/>
              </w:rPr>
              <w:t>享受安平人文氣息及港灣各項景觀</w:t>
            </w:r>
            <w:r>
              <w:rPr>
                <w:rFonts w:ascii="微軟正黑體" w:eastAsia="微軟正黑體" w:hAnsi="微軟正黑體" w:hint="eastAsia"/>
                <w:sz w:val="24"/>
                <w:szCs w:val="24"/>
              </w:rPr>
              <w:t>。</w:t>
            </w:r>
          </w:p>
          <w:p w:rsidR="00D627EF" w:rsidRDefault="00D627EF" w:rsidP="00D627EF">
            <w:pPr>
              <w:adjustRightInd w:val="0"/>
              <w:snapToGrid w:val="0"/>
              <w:rPr>
                <w:rFonts w:ascii="微軟正黑體" w:eastAsia="微軟正黑體" w:hAnsi="微軟正黑體"/>
                <w:sz w:val="24"/>
                <w:szCs w:val="24"/>
              </w:rPr>
            </w:pPr>
            <w:r>
              <w:rPr>
                <w:rFonts w:ascii="微軟正黑體" w:eastAsia="微軟正黑體" w:hAnsi="微軟正黑體" w:hint="eastAsia"/>
                <w:sz w:val="24"/>
                <w:szCs w:val="24"/>
              </w:rPr>
              <w:t>航班包含、</w:t>
            </w:r>
            <w:proofErr w:type="gramStart"/>
            <w:r w:rsidRPr="00730D15">
              <w:rPr>
                <w:rFonts w:ascii="微軟正黑體" w:eastAsia="微軟正黑體" w:hAnsi="微軟正黑體" w:hint="eastAsia"/>
                <w:sz w:val="24"/>
                <w:szCs w:val="24"/>
              </w:rPr>
              <w:t>全航段</w:t>
            </w:r>
            <w:proofErr w:type="gramEnd"/>
            <w:r w:rsidRPr="00730D15">
              <w:rPr>
                <w:rFonts w:ascii="微軟正黑體" w:eastAsia="微軟正黑體" w:hAnsi="微軟正黑體" w:hint="eastAsia"/>
                <w:sz w:val="24"/>
                <w:szCs w:val="24"/>
              </w:rPr>
              <w:t xml:space="preserve"> ( 安平港區+台南運河)</w:t>
            </w:r>
          </w:p>
          <w:p w:rsidR="00D627EF" w:rsidRPr="00D627EF" w:rsidRDefault="00D627EF" w:rsidP="00FB7C39">
            <w:pPr>
              <w:adjustRightInd w:val="0"/>
              <w:snapToGrid w:val="0"/>
              <w:rPr>
                <w:rFonts w:ascii="微軟正黑體" w:eastAsia="微軟正黑體" w:hAnsi="微軟正黑體"/>
                <w:sz w:val="24"/>
                <w:szCs w:val="24"/>
              </w:rPr>
            </w:pPr>
            <w:r>
              <w:rPr>
                <w:rFonts w:ascii="微軟正黑體" w:eastAsia="微軟正黑體" w:hAnsi="微軟正黑體" w:hint="eastAsia"/>
                <w:sz w:val="24"/>
                <w:szCs w:val="24"/>
              </w:rPr>
              <w:t>、</w:t>
            </w:r>
            <w:proofErr w:type="gramStart"/>
            <w:r w:rsidRPr="00D627EF">
              <w:rPr>
                <w:rFonts w:ascii="微軟正黑體" w:eastAsia="微軟正黑體" w:hAnsi="微軟正黑體" w:hint="eastAsia"/>
                <w:sz w:val="24"/>
                <w:szCs w:val="24"/>
              </w:rPr>
              <w:t>中國城航段</w:t>
            </w:r>
            <w:proofErr w:type="gramEnd"/>
            <w:r w:rsidRPr="00D627EF">
              <w:rPr>
                <w:rFonts w:ascii="微軟正黑體" w:eastAsia="微軟正黑體" w:hAnsi="微軟正黑體" w:hint="eastAsia"/>
                <w:sz w:val="24"/>
                <w:szCs w:val="24"/>
              </w:rPr>
              <w:t xml:space="preserve"> (台南運河)</w:t>
            </w:r>
            <w:r>
              <w:rPr>
                <w:rFonts w:ascii="微軟正黑體" w:eastAsia="微軟正黑體" w:hAnsi="微軟正黑體" w:hint="eastAsia"/>
                <w:sz w:val="24"/>
                <w:szCs w:val="24"/>
              </w:rPr>
              <w:t>、</w:t>
            </w:r>
            <w:r w:rsidRPr="00D627EF">
              <w:rPr>
                <w:rFonts w:ascii="微軟正黑體" w:eastAsia="微軟正黑體" w:hAnsi="微軟正黑體" w:hint="eastAsia"/>
                <w:sz w:val="24"/>
                <w:szCs w:val="24"/>
              </w:rPr>
              <w:t>星光航班</w:t>
            </w:r>
            <w:r>
              <w:rPr>
                <w:rFonts w:ascii="微軟正黑體" w:eastAsia="微軟正黑體" w:hAnsi="微軟正黑體" w:hint="eastAsia"/>
                <w:sz w:val="24"/>
                <w:szCs w:val="24"/>
              </w:rPr>
              <w:t>，各航班、時間及票價可洽</w:t>
            </w:r>
            <w:r w:rsidRPr="00730D15">
              <w:rPr>
                <w:rFonts w:ascii="微軟正黑體" w:eastAsia="微軟正黑體" w:hAnsi="微軟正黑體" w:hint="eastAsia"/>
                <w:sz w:val="24"/>
                <w:szCs w:val="24"/>
              </w:rPr>
              <w:t>立</w:t>
            </w:r>
            <w:proofErr w:type="gramStart"/>
            <w:r w:rsidRPr="00730D15">
              <w:rPr>
                <w:rFonts w:ascii="微軟正黑體" w:eastAsia="微軟正黑體" w:hAnsi="微軟正黑體" w:hint="eastAsia"/>
                <w:sz w:val="24"/>
                <w:szCs w:val="24"/>
              </w:rPr>
              <w:t>驛</w:t>
            </w:r>
            <w:proofErr w:type="gramEnd"/>
            <w:r w:rsidRPr="00730D15">
              <w:rPr>
                <w:rFonts w:ascii="微軟正黑體" w:eastAsia="微軟正黑體" w:hAnsi="微軟正黑體" w:hint="eastAsia"/>
                <w:sz w:val="24"/>
                <w:szCs w:val="24"/>
              </w:rPr>
              <w:t>國際</w:t>
            </w:r>
            <w:proofErr w:type="gramStart"/>
            <w:r w:rsidRPr="00730D15">
              <w:rPr>
                <w:rFonts w:ascii="微軟正黑體" w:eastAsia="微軟正黑體" w:hAnsi="微軟正黑體" w:hint="eastAsia"/>
                <w:sz w:val="24"/>
                <w:szCs w:val="24"/>
              </w:rPr>
              <w:t>安平遊港</w:t>
            </w:r>
            <w:proofErr w:type="gramEnd"/>
            <w:r w:rsidRPr="00730D15">
              <w:rPr>
                <w:rFonts w:ascii="微軟正黑體" w:eastAsia="微軟正黑體" w:hAnsi="微軟正黑體" w:hint="eastAsia"/>
                <w:sz w:val="24"/>
                <w:szCs w:val="24"/>
              </w:rPr>
              <w:t>遊運河</w:t>
            </w:r>
            <w:r>
              <w:rPr>
                <w:rFonts w:ascii="微軟正黑體" w:eastAsia="微軟正黑體" w:hAnsi="微軟正黑體" w:hint="eastAsia"/>
                <w:sz w:val="24"/>
                <w:szCs w:val="24"/>
              </w:rPr>
              <w:t>或上官網查詢。</w:t>
            </w:r>
          </w:p>
        </w:tc>
        <w:tc>
          <w:tcPr>
            <w:tcW w:w="2108" w:type="pct"/>
          </w:tcPr>
          <w:p w:rsidR="00730D15" w:rsidRDefault="00730D15" w:rsidP="00FB7C39">
            <w:pPr>
              <w:adjustRightInd w:val="0"/>
              <w:snapToGrid w:val="0"/>
              <w:rPr>
                <w:rFonts w:ascii="微軟正黑體" w:eastAsia="微軟正黑體" w:hAnsi="微軟正黑體"/>
                <w:sz w:val="24"/>
                <w:szCs w:val="24"/>
              </w:rPr>
            </w:pPr>
            <w:r w:rsidRPr="00730D15">
              <w:rPr>
                <w:rFonts w:ascii="微軟正黑體" w:eastAsia="微軟正黑體" w:hAnsi="微軟正黑體" w:hint="eastAsia"/>
                <w:sz w:val="24"/>
                <w:szCs w:val="24"/>
              </w:rPr>
              <w:lastRenderedPageBreak/>
              <w:t>立</w:t>
            </w:r>
            <w:proofErr w:type="gramStart"/>
            <w:r w:rsidRPr="00730D15">
              <w:rPr>
                <w:rFonts w:ascii="微軟正黑體" w:eastAsia="微軟正黑體" w:hAnsi="微軟正黑體" w:hint="eastAsia"/>
                <w:sz w:val="24"/>
                <w:szCs w:val="24"/>
              </w:rPr>
              <w:t>驛</w:t>
            </w:r>
            <w:proofErr w:type="gramEnd"/>
            <w:r w:rsidRPr="00730D15">
              <w:rPr>
                <w:rFonts w:ascii="微軟正黑體" w:eastAsia="微軟正黑體" w:hAnsi="微軟正黑體" w:hint="eastAsia"/>
                <w:sz w:val="24"/>
                <w:szCs w:val="24"/>
              </w:rPr>
              <w:t>國際</w:t>
            </w:r>
            <w:proofErr w:type="gramStart"/>
            <w:r w:rsidRPr="00730D15">
              <w:rPr>
                <w:rFonts w:ascii="微軟正黑體" w:eastAsia="微軟正黑體" w:hAnsi="微軟正黑體" w:hint="eastAsia"/>
                <w:sz w:val="24"/>
                <w:szCs w:val="24"/>
              </w:rPr>
              <w:t>安平遊港</w:t>
            </w:r>
            <w:proofErr w:type="gramEnd"/>
            <w:r w:rsidRPr="00730D15">
              <w:rPr>
                <w:rFonts w:ascii="微軟正黑體" w:eastAsia="微軟正黑體" w:hAnsi="微軟正黑體" w:hint="eastAsia"/>
                <w:sz w:val="24"/>
                <w:szCs w:val="24"/>
              </w:rPr>
              <w:t>遊運河</w:t>
            </w:r>
          </w:p>
          <w:p w:rsidR="00730D15" w:rsidRPr="00730D15" w:rsidRDefault="00730D15" w:rsidP="00FB7C39">
            <w:pPr>
              <w:adjustRightInd w:val="0"/>
              <w:snapToGrid w:val="0"/>
              <w:rPr>
                <w:rFonts w:ascii="微軟正黑體" w:eastAsia="微軟正黑體" w:hAnsi="微軟正黑體"/>
                <w:sz w:val="24"/>
                <w:szCs w:val="24"/>
              </w:rPr>
            </w:pPr>
            <w:r w:rsidRPr="00D627EF">
              <w:rPr>
                <w:rFonts w:ascii="微軟正黑體" w:eastAsia="微軟正黑體" w:hAnsi="微軟正黑體" w:hint="eastAsia"/>
                <w:b/>
                <w:bCs/>
                <w:sz w:val="24"/>
                <w:szCs w:val="24"/>
              </w:rPr>
              <w:t>地址：</w:t>
            </w:r>
            <w:r w:rsidRPr="00730D15">
              <w:rPr>
                <w:rFonts w:ascii="微軟正黑體" w:eastAsia="微軟正黑體" w:hAnsi="微軟正黑體" w:hint="eastAsia"/>
                <w:sz w:val="24"/>
                <w:szCs w:val="24"/>
              </w:rPr>
              <w:t>台南市安平區安平漁人碼頭</w:t>
            </w:r>
          </w:p>
          <w:p w:rsidR="00FB7C39" w:rsidRDefault="00730D15" w:rsidP="00FB7C39">
            <w:pPr>
              <w:adjustRightInd w:val="0"/>
              <w:snapToGrid w:val="0"/>
              <w:rPr>
                <w:rFonts w:ascii="微軟正黑體" w:eastAsia="微軟正黑體" w:hAnsi="微軟正黑體"/>
                <w:sz w:val="24"/>
                <w:szCs w:val="24"/>
              </w:rPr>
            </w:pPr>
            <w:r w:rsidRPr="00D627EF">
              <w:rPr>
                <w:rFonts w:ascii="微軟正黑體" w:eastAsia="微軟正黑體" w:hAnsi="微軟正黑體" w:hint="eastAsia"/>
                <w:b/>
                <w:bCs/>
                <w:sz w:val="24"/>
                <w:szCs w:val="24"/>
              </w:rPr>
              <w:lastRenderedPageBreak/>
              <w:t>訂位專線：</w:t>
            </w:r>
            <w:r w:rsidRPr="00730D15">
              <w:rPr>
                <w:rFonts w:ascii="微軟正黑體" w:eastAsia="微軟正黑體" w:hAnsi="微軟正黑體" w:hint="eastAsia"/>
                <w:sz w:val="24"/>
                <w:szCs w:val="24"/>
              </w:rPr>
              <w:t>0903</w:t>
            </w:r>
            <w:r>
              <w:rPr>
                <w:rFonts w:ascii="微軟正黑體" w:eastAsia="微軟正黑體" w:hAnsi="微軟正黑體"/>
                <w:sz w:val="24"/>
                <w:szCs w:val="24"/>
              </w:rPr>
              <w:t>-</w:t>
            </w:r>
            <w:r w:rsidRPr="00730D15">
              <w:rPr>
                <w:rFonts w:ascii="微軟正黑體" w:eastAsia="微軟正黑體" w:hAnsi="微軟正黑體" w:hint="eastAsia"/>
                <w:sz w:val="24"/>
                <w:szCs w:val="24"/>
              </w:rPr>
              <w:t>232168</w:t>
            </w:r>
            <w:r>
              <w:rPr>
                <w:rFonts w:ascii="微軟正黑體" w:eastAsia="微軟正黑體" w:hAnsi="微軟正黑體" w:hint="eastAsia"/>
                <w:sz w:val="24"/>
                <w:szCs w:val="24"/>
              </w:rPr>
              <w:t>(</w:t>
            </w:r>
            <w:r w:rsidRPr="00730D15">
              <w:rPr>
                <w:rFonts w:ascii="微軟正黑體" w:eastAsia="微軟正黑體" w:hAnsi="微軟正黑體" w:hint="eastAsia"/>
                <w:sz w:val="24"/>
                <w:szCs w:val="24"/>
              </w:rPr>
              <w:t>10:00~18:00</w:t>
            </w:r>
            <w:r>
              <w:rPr>
                <w:rFonts w:ascii="微軟正黑體" w:eastAsia="微軟正黑體" w:hAnsi="微軟正黑體"/>
                <w:sz w:val="24"/>
                <w:szCs w:val="24"/>
              </w:rPr>
              <w:t>)</w:t>
            </w:r>
          </w:p>
          <w:p w:rsidR="00730D15" w:rsidRDefault="00730D15" w:rsidP="00730D15">
            <w:pPr>
              <w:adjustRightInd w:val="0"/>
              <w:snapToGrid w:val="0"/>
              <w:rPr>
                <w:rFonts w:ascii="微軟正黑體" w:eastAsia="微軟正黑體" w:hAnsi="微軟正黑體"/>
                <w:sz w:val="24"/>
                <w:szCs w:val="24"/>
              </w:rPr>
            </w:pPr>
            <w:r w:rsidRPr="00D627EF">
              <w:rPr>
                <w:rFonts w:ascii="微軟正黑體" w:eastAsia="微軟正黑體" w:hAnsi="微軟正黑體" w:hint="eastAsia"/>
                <w:b/>
                <w:bCs/>
                <w:sz w:val="24"/>
                <w:szCs w:val="24"/>
              </w:rPr>
              <w:t>電話：</w:t>
            </w:r>
            <w:r w:rsidRPr="00730D15">
              <w:rPr>
                <w:rFonts w:ascii="微軟正黑體" w:eastAsia="微軟正黑體" w:hAnsi="微軟正黑體" w:hint="eastAsia"/>
                <w:sz w:val="24"/>
                <w:szCs w:val="24"/>
              </w:rPr>
              <w:t>06-2990239 (如遇碼頭航班時間，電話忙碌或無人接聽情況，麻煩請重複撥打)</w:t>
            </w:r>
          </w:p>
          <w:p w:rsidR="00D627EF" w:rsidRPr="00730D15" w:rsidRDefault="00D627EF" w:rsidP="00730D15">
            <w:pPr>
              <w:adjustRightInd w:val="0"/>
              <w:snapToGrid w:val="0"/>
              <w:rPr>
                <w:rFonts w:ascii="微軟正黑體" w:eastAsia="微軟正黑體" w:hAnsi="微軟正黑體"/>
                <w:sz w:val="24"/>
                <w:szCs w:val="24"/>
              </w:rPr>
            </w:pPr>
            <w:proofErr w:type="gramStart"/>
            <w:r w:rsidRPr="00D627EF">
              <w:rPr>
                <w:rFonts w:ascii="微軟正黑體" w:eastAsia="微軟正黑體" w:hAnsi="微軟正黑體" w:hint="eastAsia"/>
                <w:b/>
                <w:bCs/>
                <w:sz w:val="24"/>
                <w:szCs w:val="24"/>
              </w:rPr>
              <w:t>官網</w:t>
            </w:r>
            <w:proofErr w:type="gramEnd"/>
            <w:r w:rsidRPr="00D627EF">
              <w:rPr>
                <w:rFonts w:ascii="微軟正黑體" w:eastAsia="微軟正黑體" w:hAnsi="微軟正黑體" w:hint="eastAsia"/>
                <w:b/>
                <w:bCs/>
                <w:sz w:val="24"/>
                <w:szCs w:val="24"/>
              </w:rPr>
              <w:t>：</w:t>
            </w:r>
            <w:hyperlink r:id="rId18" w:history="1">
              <w:r>
                <w:rPr>
                  <w:rStyle w:val="a4"/>
                </w:rPr>
                <w:t>https://anpingcanal.com.tw/</w:t>
              </w:r>
            </w:hyperlink>
          </w:p>
        </w:tc>
      </w:tr>
      <w:tr w:rsidR="008B4CF2" w:rsidRPr="00FB7C39" w:rsidTr="00A12E59">
        <w:tc>
          <w:tcPr>
            <w:tcW w:w="1347" w:type="pct"/>
            <w:vAlign w:val="center"/>
          </w:tcPr>
          <w:p w:rsidR="00FB7C39" w:rsidRDefault="00FB7C39" w:rsidP="00D627EF">
            <w:pPr>
              <w:adjustRightInd w:val="0"/>
              <w:snapToGrid w:val="0"/>
              <w:rPr>
                <w:rFonts w:ascii="微軟正黑體" w:eastAsia="微軟正黑體" w:hAnsi="微軟正黑體"/>
                <w:color w:val="0000FF"/>
                <w:sz w:val="24"/>
                <w:szCs w:val="24"/>
              </w:rPr>
            </w:pPr>
            <w:r w:rsidRPr="00D627EF">
              <w:rPr>
                <w:rFonts w:ascii="微軟正黑體" w:eastAsia="微軟正黑體" w:hAnsi="微軟正黑體" w:hint="eastAsia"/>
                <w:b/>
                <w:bCs/>
                <w:color w:val="000000" w:themeColor="text1"/>
                <w:sz w:val="24"/>
                <w:szCs w:val="24"/>
              </w:rPr>
              <w:lastRenderedPageBreak/>
              <w:t>頑皮世界野生動物園</w:t>
            </w:r>
          </w:p>
          <w:p w:rsidR="00FB7C39" w:rsidRDefault="004C10DB" w:rsidP="00D627EF">
            <w:pPr>
              <w:adjustRightInd w:val="0"/>
              <w:snapToGrid w:val="0"/>
              <w:rPr>
                <w:rFonts w:ascii="微軟正黑體" w:eastAsia="微軟正黑體" w:hAnsi="微軟正黑體"/>
                <w:color w:val="0000FF"/>
                <w:sz w:val="24"/>
                <w:szCs w:val="24"/>
              </w:rPr>
            </w:pPr>
            <w:r>
              <w:rPr>
                <w:rFonts w:ascii="微軟正黑體" w:eastAsia="微軟正黑體" w:hAnsi="微軟正黑體"/>
                <w:noProof/>
                <w:color w:val="0000FF"/>
                <w:sz w:val="24"/>
                <w:szCs w:val="24"/>
              </w:rPr>
              <w:lastRenderedPageBreak/>
              <w:drawing>
                <wp:inline distT="0" distB="0" distL="0" distR="0">
                  <wp:extent cx="2467610" cy="1849381"/>
                  <wp:effectExtent l="0" t="0" r="889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097" cy="1855742"/>
                          </a:xfrm>
                          <a:prstGeom prst="rect">
                            <a:avLst/>
                          </a:prstGeom>
                          <a:noFill/>
                          <a:ln>
                            <a:noFill/>
                          </a:ln>
                        </pic:spPr>
                      </pic:pic>
                    </a:graphicData>
                  </a:graphic>
                </wp:inline>
              </w:drawing>
            </w:r>
          </w:p>
          <w:p w:rsidR="004C10DB" w:rsidRDefault="004C10DB" w:rsidP="00D627EF">
            <w:pPr>
              <w:adjustRightInd w:val="0"/>
              <w:snapToGrid w:val="0"/>
              <w:rPr>
                <w:rFonts w:ascii="微軟正黑體" w:eastAsia="微軟正黑體" w:hAnsi="微軟正黑體"/>
                <w:color w:val="0000FF"/>
                <w:sz w:val="24"/>
                <w:szCs w:val="24"/>
              </w:rPr>
            </w:pPr>
          </w:p>
          <w:p w:rsidR="00FB7C39" w:rsidRDefault="00FB7C39" w:rsidP="00D627EF">
            <w:pPr>
              <w:adjustRightInd w:val="0"/>
              <w:snapToGrid w:val="0"/>
              <w:rPr>
                <w:rFonts w:ascii="微軟正黑體" w:eastAsia="微軟正黑體" w:hAnsi="微軟正黑體"/>
                <w:color w:val="0000FF"/>
                <w:sz w:val="24"/>
                <w:szCs w:val="24"/>
              </w:rPr>
            </w:pPr>
            <w:r>
              <w:rPr>
                <w:rFonts w:ascii="微軟正黑體" w:eastAsia="微軟正黑體" w:hAnsi="微軟正黑體"/>
                <w:noProof/>
                <w:color w:val="0000FF"/>
                <w:sz w:val="24"/>
                <w:szCs w:val="24"/>
              </w:rPr>
              <w:drawing>
                <wp:inline distT="0" distB="0" distL="0" distR="0">
                  <wp:extent cx="2467610" cy="1643630"/>
                  <wp:effectExtent l="0" t="0" r="889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3962" cy="1654522"/>
                          </a:xfrm>
                          <a:prstGeom prst="rect">
                            <a:avLst/>
                          </a:prstGeom>
                          <a:noFill/>
                          <a:ln>
                            <a:noFill/>
                          </a:ln>
                        </pic:spPr>
                      </pic:pic>
                    </a:graphicData>
                  </a:graphic>
                </wp:inline>
              </w:drawing>
            </w:r>
          </w:p>
          <w:p w:rsidR="00895F23" w:rsidRDefault="00895F23" w:rsidP="00D627EF">
            <w:pPr>
              <w:adjustRightInd w:val="0"/>
              <w:snapToGrid w:val="0"/>
              <w:rPr>
                <w:rFonts w:ascii="微軟正黑體" w:eastAsia="微軟正黑體" w:hAnsi="微軟正黑體"/>
                <w:color w:val="0000FF"/>
                <w:sz w:val="24"/>
                <w:szCs w:val="24"/>
              </w:rPr>
            </w:pPr>
          </w:p>
          <w:p w:rsidR="00895F23" w:rsidRDefault="00895F23" w:rsidP="00D627EF">
            <w:pPr>
              <w:adjustRightInd w:val="0"/>
              <w:snapToGrid w:val="0"/>
              <w:rPr>
                <w:rFonts w:ascii="微軟正黑體" w:eastAsia="微軟正黑體" w:hAnsi="微軟正黑體"/>
                <w:color w:val="0000FF"/>
                <w:sz w:val="24"/>
                <w:szCs w:val="24"/>
              </w:rPr>
            </w:pPr>
            <w:r>
              <w:rPr>
                <w:rFonts w:ascii="微軟正黑體" w:eastAsia="微軟正黑體" w:hAnsi="微軟正黑體" w:hint="eastAsia"/>
                <w:noProof/>
                <w:color w:val="0000FF"/>
                <w:sz w:val="24"/>
                <w:szCs w:val="24"/>
              </w:rPr>
              <w:drawing>
                <wp:inline distT="0" distB="0" distL="0" distR="0">
                  <wp:extent cx="2479066" cy="1650670"/>
                  <wp:effectExtent l="0" t="0" r="0" b="698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6549" cy="1662311"/>
                          </a:xfrm>
                          <a:prstGeom prst="rect">
                            <a:avLst/>
                          </a:prstGeom>
                          <a:noFill/>
                          <a:ln>
                            <a:noFill/>
                          </a:ln>
                        </pic:spPr>
                      </pic:pic>
                    </a:graphicData>
                  </a:graphic>
                </wp:inline>
              </w:drawing>
            </w:r>
          </w:p>
          <w:p w:rsidR="00895F23" w:rsidRPr="00FB7C39" w:rsidRDefault="00895F23" w:rsidP="00D627EF">
            <w:pPr>
              <w:adjustRightInd w:val="0"/>
              <w:snapToGrid w:val="0"/>
              <w:rPr>
                <w:rFonts w:ascii="微軟正黑體" w:eastAsia="微軟正黑體" w:hAnsi="微軟正黑體"/>
                <w:color w:val="0000FF"/>
                <w:sz w:val="24"/>
                <w:szCs w:val="24"/>
              </w:rPr>
            </w:pPr>
          </w:p>
        </w:tc>
        <w:tc>
          <w:tcPr>
            <w:tcW w:w="1544"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lastRenderedPageBreak/>
              <w:t>頑皮世界是台南目前唯一的動物園，也是台南相當老字號的動物園，照顧動物的用心及經營的理念都頗受遊客們支持喜愛，</w:t>
            </w:r>
            <w:r w:rsidRPr="00FB7C39">
              <w:rPr>
                <w:rFonts w:ascii="微軟正黑體" w:eastAsia="微軟正黑體" w:hAnsi="微軟正黑體" w:hint="eastAsia"/>
                <w:sz w:val="24"/>
                <w:szCs w:val="24"/>
              </w:rPr>
              <w:lastRenderedPageBreak/>
              <w:t>從踏入園區就可以感受到與動物的親近感，大門口的金剛鸚鵡搖頭晃腦的歡迎著你，動物園裡超人氣的明星水</w:t>
            </w:r>
            <w:proofErr w:type="gramStart"/>
            <w:r w:rsidRPr="00FB7C39">
              <w:rPr>
                <w:rFonts w:ascii="微軟正黑體" w:eastAsia="微軟正黑體" w:hAnsi="微軟正黑體" w:hint="eastAsia"/>
                <w:sz w:val="24"/>
                <w:szCs w:val="24"/>
              </w:rPr>
              <w:t>豚</w:t>
            </w:r>
            <w:proofErr w:type="gramEnd"/>
            <w:r w:rsidRPr="00FB7C39">
              <w:rPr>
                <w:rFonts w:ascii="微軟正黑體" w:eastAsia="微軟正黑體" w:hAnsi="微軟正黑體" w:hint="eastAsia"/>
                <w:sz w:val="24"/>
                <w:szCs w:val="24"/>
              </w:rPr>
              <w:t>、長頸鹿、企鵝、</w:t>
            </w:r>
            <w:proofErr w:type="gramStart"/>
            <w:r w:rsidRPr="00FB7C39">
              <w:rPr>
                <w:rFonts w:ascii="微軟正黑體" w:eastAsia="微軟正黑體" w:hAnsi="微軟正黑體" w:hint="eastAsia"/>
                <w:sz w:val="24"/>
                <w:szCs w:val="24"/>
              </w:rPr>
              <w:t>藪</w:t>
            </w:r>
            <w:proofErr w:type="gramEnd"/>
            <w:r w:rsidRPr="00FB7C39">
              <w:rPr>
                <w:rFonts w:ascii="微軟正黑體" w:eastAsia="微軟正黑體" w:hAnsi="微軟正黑體" w:hint="eastAsia"/>
                <w:sz w:val="24"/>
                <w:szCs w:val="24"/>
              </w:rPr>
              <w:t>貓、狐獴等也都有機會可以近距離的觀賞，是一處以生態教育為理念的專業動物園，過往的動物表演雖然已走入歷史，但園方現在傳達的動物友善及生命教育宣導卻更深入遊客的心中。</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園區內除了與動物親近以外也有不少的遊樂設施可以玩，隨處都有的涼亭及座椅讓遊客可以隨時找到地方休息，相當貼心，也有餐廳等可以隨時填飽五臟廟。人與動物</w:t>
            </w:r>
            <w:proofErr w:type="gramStart"/>
            <w:r w:rsidRPr="00FB7C39">
              <w:rPr>
                <w:rFonts w:ascii="微軟正黑體" w:eastAsia="微軟正黑體" w:hAnsi="微軟正黑體" w:hint="eastAsia"/>
                <w:sz w:val="24"/>
                <w:szCs w:val="24"/>
              </w:rPr>
              <w:t>之間，</w:t>
            </w:r>
            <w:proofErr w:type="gramEnd"/>
            <w:r w:rsidRPr="00FB7C39">
              <w:rPr>
                <w:rFonts w:ascii="微軟正黑體" w:eastAsia="微軟正黑體" w:hAnsi="微軟正黑體" w:hint="eastAsia"/>
                <w:sz w:val="24"/>
                <w:szCs w:val="24"/>
              </w:rPr>
              <w:t>相處久了真的會有很微妙的感情與默契存在著，動物園不只是小朋友戶外教學的地方，喜歡動物的情侶朋友也可以來走走，體驗一下跟動物的互動，或許可以讓疲憊的身心獲得一些療</w:t>
            </w:r>
            <w:proofErr w:type="gramStart"/>
            <w:r w:rsidRPr="00FB7C39">
              <w:rPr>
                <w:rFonts w:ascii="微軟正黑體" w:eastAsia="微軟正黑體" w:hAnsi="微軟正黑體" w:hint="eastAsia"/>
                <w:sz w:val="24"/>
                <w:szCs w:val="24"/>
              </w:rPr>
              <w:t>癒</w:t>
            </w:r>
            <w:proofErr w:type="gramEnd"/>
            <w:r w:rsidRPr="00FB7C39">
              <w:rPr>
                <w:rFonts w:ascii="微軟正黑體" w:eastAsia="微軟正黑體" w:hAnsi="微軟正黑體" w:hint="eastAsia"/>
                <w:sz w:val="24"/>
                <w:szCs w:val="24"/>
              </w:rPr>
              <w:t>。</w:t>
            </w:r>
          </w:p>
        </w:tc>
        <w:tc>
          <w:tcPr>
            <w:tcW w:w="2108"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lastRenderedPageBreak/>
              <w:t>電話：</w:t>
            </w:r>
            <w:r w:rsidRPr="00FB7C39">
              <w:rPr>
                <w:rFonts w:ascii="微軟正黑體" w:eastAsia="微軟正黑體" w:hAnsi="微軟正黑體" w:hint="eastAsia"/>
                <w:sz w:val="24"/>
                <w:szCs w:val="24"/>
              </w:rPr>
              <w:t>06-7810000</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地址：</w:t>
            </w:r>
            <w:proofErr w:type="gramStart"/>
            <w:r w:rsidRPr="00FB7C39">
              <w:rPr>
                <w:rFonts w:ascii="微軟正黑體" w:eastAsia="微軟正黑體" w:hAnsi="微軟正黑體" w:hint="eastAsia"/>
                <w:sz w:val="24"/>
                <w:szCs w:val="24"/>
              </w:rPr>
              <w:t>臺</w:t>
            </w:r>
            <w:proofErr w:type="gramEnd"/>
            <w:r w:rsidRPr="00FB7C39">
              <w:rPr>
                <w:rFonts w:ascii="微軟正黑體" w:eastAsia="微軟正黑體" w:hAnsi="微軟正黑體" w:hint="eastAsia"/>
                <w:sz w:val="24"/>
                <w:szCs w:val="24"/>
              </w:rPr>
              <w:t>南市學甲</w:t>
            </w:r>
            <w:proofErr w:type="gramStart"/>
            <w:r w:rsidRPr="00FB7C39">
              <w:rPr>
                <w:rFonts w:ascii="微軟正黑體" w:eastAsia="微軟正黑體" w:hAnsi="微軟正黑體" w:hint="eastAsia"/>
                <w:sz w:val="24"/>
                <w:szCs w:val="24"/>
              </w:rPr>
              <w:t>區頂州</w:t>
            </w:r>
            <w:proofErr w:type="gramEnd"/>
            <w:r w:rsidRPr="00FB7C39">
              <w:rPr>
                <w:rFonts w:ascii="微軟正黑體" w:eastAsia="微軟正黑體" w:hAnsi="微軟正黑體" w:hint="eastAsia"/>
                <w:sz w:val="24"/>
                <w:szCs w:val="24"/>
              </w:rPr>
              <w:t>里75-25號</w:t>
            </w:r>
          </w:p>
          <w:p w:rsidR="00FB7C39" w:rsidRPr="00FB7C39" w:rsidRDefault="00FB7C39" w:rsidP="00FB7C39">
            <w:pPr>
              <w:adjustRightInd w:val="0"/>
              <w:snapToGrid w:val="0"/>
              <w:rPr>
                <w:rFonts w:ascii="微軟正黑體" w:eastAsia="微軟正黑體" w:hAnsi="微軟正黑體" w:cs="Cambria Math"/>
                <w:b/>
                <w:bCs/>
                <w:sz w:val="24"/>
                <w:szCs w:val="24"/>
              </w:rPr>
            </w:pPr>
            <w:r w:rsidRPr="00FB7C39">
              <w:rPr>
                <w:rFonts w:ascii="微軟正黑體" w:eastAsia="微軟正黑體" w:hAnsi="微軟正黑體" w:hint="eastAsia"/>
                <w:b/>
                <w:bCs/>
                <w:sz w:val="24"/>
                <w:szCs w:val="24"/>
              </w:rPr>
              <w:t>開放時間</w:t>
            </w:r>
            <w:r w:rsidRPr="00FB7C39">
              <w:rPr>
                <w:rFonts w:ascii="微軟正黑體" w:eastAsia="微軟正黑體" w:hAnsi="微軟正黑體" w:cs="Cambria Math" w:hint="eastAsia"/>
                <w:b/>
                <w:bCs/>
                <w:sz w:val="24"/>
                <w:szCs w:val="24"/>
              </w:rPr>
              <w:t>：</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lastRenderedPageBreak/>
              <w:t>▴</w:t>
            </w:r>
            <w:r w:rsidRPr="00FB7C39">
              <w:rPr>
                <w:rFonts w:ascii="微軟正黑體" w:eastAsia="微軟正黑體" w:hAnsi="微軟正黑體"/>
                <w:sz w:val="24"/>
                <w:szCs w:val="24"/>
              </w:rPr>
              <w:t>09</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00~17</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00 (</w:t>
            </w:r>
            <w:r w:rsidRPr="00FB7C39">
              <w:rPr>
                <w:rFonts w:ascii="微軟正黑體" w:eastAsia="微軟正黑體" w:hAnsi="微軟正黑體" w:hint="eastAsia"/>
                <w:sz w:val="24"/>
                <w:szCs w:val="24"/>
              </w:rPr>
              <w:t>最後售票時間</w:t>
            </w:r>
            <w:r w:rsidRPr="00FB7C39">
              <w:rPr>
                <w:rFonts w:ascii="微軟正黑體" w:eastAsia="微軟正黑體" w:hAnsi="微軟正黑體"/>
                <w:sz w:val="24"/>
                <w:szCs w:val="24"/>
              </w:rPr>
              <w:t>16</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00)</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頑皮樂園</w:t>
            </w:r>
            <w:r w:rsidRPr="00FB7C39">
              <w:rPr>
                <w:rFonts w:ascii="微軟正黑體" w:eastAsia="微軟正黑體" w:hAnsi="微軟正黑體"/>
                <w:sz w:val="24"/>
                <w:szCs w:val="24"/>
              </w:rPr>
              <w:t xml:space="preserve"> (</w:t>
            </w:r>
            <w:r w:rsidRPr="00FB7C39">
              <w:rPr>
                <w:rFonts w:ascii="微軟正黑體" w:eastAsia="微軟正黑體" w:hAnsi="微軟正黑體" w:hint="eastAsia"/>
                <w:sz w:val="24"/>
                <w:szCs w:val="24"/>
              </w:rPr>
              <w:t>遊樂機械</w:t>
            </w:r>
            <w:r w:rsidRPr="00FB7C39">
              <w:rPr>
                <w:rFonts w:ascii="微軟正黑體" w:eastAsia="微軟正黑體" w:hAnsi="微軟正黑體"/>
                <w:sz w:val="24"/>
                <w:szCs w:val="24"/>
              </w:rPr>
              <w:t>)09</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30~17</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00</w:t>
            </w:r>
          </w:p>
          <w:p w:rsidR="00FB7C39" w:rsidRPr="00FB7C39" w:rsidRDefault="00FB7C39" w:rsidP="00FB7C39">
            <w:pPr>
              <w:adjustRightInd w:val="0"/>
              <w:snapToGrid w:val="0"/>
              <w:rPr>
                <w:rFonts w:ascii="微軟正黑體" w:eastAsia="微軟正黑體" w:hAnsi="微軟正黑體"/>
                <w:b/>
                <w:bCs/>
                <w:sz w:val="24"/>
                <w:szCs w:val="24"/>
              </w:rPr>
            </w:pPr>
            <w:r w:rsidRPr="00FB7C39">
              <w:rPr>
                <w:rFonts w:ascii="微軟正黑體" w:eastAsia="微軟正黑體" w:hAnsi="微軟正黑體" w:hint="eastAsia"/>
                <w:b/>
                <w:bCs/>
                <w:sz w:val="24"/>
                <w:szCs w:val="24"/>
              </w:rPr>
              <w:t>門票資訊：</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全票</w:t>
            </w:r>
            <w:r w:rsidRPr="00FB7C39">
              <w:rPr>
                <w:rFonts w:ascii="微軟正黑體" w:eastAsia="微軟正黑體" w:hAnsi="微軟正黑體"/>
                <w:sz w:val="24"/>
                <w:szCs w:val="24"/>
              </w:rPr>
              <w:t>(12</w:t>
            </w:r>
            <w:r w:rsidRPr="00FB7C39">
              <w:rPr>
                <w:rFonts w:ascii="微軟正黑體" w:eastAsia="微軟正黑體" w:hAnsi="微軟正黑體" w:hint="eastAsia"/>
                <w:sz w:val="24"/>
                <w:szCs w:val="24"/>
              </w:rPr>
              <w:t>歲以上大人</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480</w:t>
            </w:r>
            <w:r w:rsidRPr="00FB7C39">
              <w:rPr>
                <w:rFonts w:ascii="微軟正黑體" w:eastAsia="微軟正黑體" w:hAnsi="微軟正黑體" w:hint="eastAsia"/>
                <w:sz w:val="24"/>
                <w:szCs w:val="24"/>
              </w:rPr>
              <w:t>元</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學童票</w:t>
            </w:r>
            <w:r w:rsidRPr="00FB7C39">
              <w:rPr>
                <w:rFonts w:ascii="微軟正黑體" w:eastAsia="微軟正黑體" w:hAnsi="微軟正黑體"/>
                <w:sz w:val="24"/>
                <w:szCs w:val="24"/>
              </w:rPr>
              <w:t>(6-12</w:t>
            </w:r>
            <w:r w:rsidRPr="00FB7C39">
              <w:rPr>
                <w:rFonts w:ascii="微軟正黑體" w:eastAsia="微軟正黑體" w:hAnsi="微軟正黑體" w:hint="eastAsia"/>
                <w:sz w:val="24"/>
                <w:szCs w:val="24"/>
              </w:rPr>
              <w:t>歲</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380</w:t>
            </w:r>
            <w:r w:rsidRPr="00FB7C39">
              <w:rPr>
                <w:rFonts w:ascii="微軟正黑體" w:eastAsia="微軟正黑體" w:hAnsi="微軟正黑體" w:hint="eastAsia"/>
                <w:sz w:val="24"/>
                <w:szCs w:val="24"/>
              </w:rPr>
              <w:t>元</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幼童票</w:t>
            </w:r>
            <w:r w:rsidRPr="00FB7C39">
              <w:rPr>
                <w:rFonts w:ascii="微軟正黑體" w:eastAsia="微軟正黑體" w:hAnsi="微軟正黑體"/>
                <w:sz w:val="24"/>
                <w:szCs w:val="24"/>
              </w:rPr>
              <w:t>(3-6</w:t>
            </w:r>
            <w:r w:rsidRPr="00FB7C39">
              <w:rPr>
                <w:rFonts w:ascii="微軟正黑體" w:eastAsia="微軟正黑體" w:hAnsi="微軟正黑體" w:hint="eastAsia"/>
                <w:sz w:val="24"/>
                <w:szCs w:val="24"/>
              </w:rPr>
              <w:t>歲</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w:t>
            </w:r>
            <w:r w:rsidRPr="00FB7C39">
              <w:rPr>
                <w:rFonts w:ascii="微軟正黑體" w:eastAsia="微軟正黑體" w:hAnsi="微軟正黑體"/>
                <w:sz w:val="24"/>
                <w:szCs w:val="24"/>
              </w:rPr>
              <w:t>280</w:t>
            </w:r>
            <w:r w:rsidRPr="00FB7C39">
              <w:rPr>
                <w:rFonts w:ascii="微軟正黑體" w:eastAsia="微軟正黑體" w:hAnsi="微軟正黑體" w:hint="eastAsia"/>
                <w:sz w:val="24"/>
                <w:szCs w:val="24"/>
              </w:rPr>
              <w:t>元</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sz w:val="24"/>
                <w:szCs w:val="24"/>
              </w:rPr>
              <w:t>3</w:t>
            </w:r>
            <w:r w:rsidRPr="00FB7C39">
              <w:rPr>
                <w:rFonts w:ascii="微軟正黑體" w:eastAsia="微軟正黑體" w:hAnsi="微軟正黑體" w:hint="eastAsia"/>
                <w:sz w:val="24"/>
                <w:szCs w:val="24"/>
              </w:rPr>
              <w:t>歲以下：免費</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需帶健保卡作證明喔</w:t>
            </w:r>
            <w:r w:rsidRPr="00FB7C39">
              <w:rPr>
                <w:rFonts w:ascii="微軟正黑體" w:eastAsia="微軟正黑體" w:hAnsi="微軟正黑體"/>
                <w:sz w:val="24"/>
                <w:szCs w:val="24"/>
              </w:rPr>
              <w:t>)</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sz w:val="24"/>
                <w:szCs w:val="24"/>
              </w:rPr>
              <w:t>65</w:t>
            </w:r>
            <w:r w:rsidRPr="00FB7C39">
              <w:rPr>
                <w:rFonts w:ascii="微軟正黑體" w:eastAsia="微軟正黑體" w:hAnsi="微軟正黑體" w:hint="eastAsia"/>
                <w:sz w:val="24"/>
                <w:szCs w:val="24"/>
              </w:rPr>
              <w:t>歲以上持證件：</w:t>
            </w:r>
            <w:r w:rsidRPr="00FB7C39">
              <w:rPr>
                <w:rFonts w:ascii="微軟正黑體" w:eastAsia="微軟正黑體" w:hAnsi="微軟正黑體"/>
                <w:sz w:val="24"/>
                <w:szCs w:val="24"/>
              </w:rPr>
              <w:t>240</w:t>
            </w:r>
            <w:r w:rsidRPr="00FB7C39">
              <w:rPr>
                <w:rFonts w:ascii="微軟正黑體" w:eastAsia="微軟正黑體" w:hAnsi="微軟正黑體" w:hint="eastAsia"/>
                <w:sz w:val="24"/>
                <w:szCs w:val="24"/>
              </w:rPr>
              <w:t>元</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身障手冊：</w:t>
            </w:r>
            <w:r w:rsidRPr="00FB7C39">
              <w:rPr>
                <w:rFonts w:ascii="微軟正黑體" w:eastAsia="微軟正黑體" w:hAnsi="微軟正黑體"/>
                <w:sz w:val="24"/>
                <w:szCs w:val="24"/>
              </w:rPr>
              <w:t>240</w:t>
            </w:r>
            <w:r w:rsidRPr="00FB7C39">
              <w:rPr>
                <w:rFonts w:ascii="微軟正黑體" w:eastAsia="微軟正黑體" w:hAnsi="微軟正黑體" w:hint="eastAsia"/>
                <w:sz w:val="24"/>
                <w:szCs w:val="24"/>
              </w:rPr>
              <w:t>元</w:t>
            </w:r>
            <w:r w:rsidRPr="00FB7C39">
              <w:rPr>
                <w:rFonts w:ascii="微軟正黑體" w:eastAsia="微軟正黑體" w:hAnsi="微軟正黑體"/>
                <w:sz w:val="24"/>
                <w:szCs w:val="24"/>
              </w:rPr>
              <w:t>(</w:t>
            </w:r>
            <w:r w:rsidRPr="00FB7C39">
              <w:rPr>
                <w:rFonts w:ascii="微軟正黑體" w:eastAsia="微軟正黑體" w:hAnsi="微軟正黑體" w:hint="eastAsia"/>
                <w:sz w:val="24"/>
                <w:szCs w:val="24"/>
              </w:rPr>
              <w:t>可再陪同一位大人</w:t>
            </w:r>
            <w:r w:rsidRPr="00FB7C39">
              <w:rPr>
                <w:rFonts w:ascii="微軟正黑體" w:eastAsia="微軟正黑體" w:hAnsi="微軟正黑體"/>
                <w:sz w:val="24"/>
                <w:szCs w:val="24"/>
              </w:rPr>
              <w:t>240</w:t>
            </w:r>
            <w:r w:rsidRPr="00FB7C39">
              <w:rPr>
                <w:rFonts w:ascii="微軟正黑體" w:eastAsia="微軟正黑體" w:hAnsi="微軟正黑體" w:hint="eastAsia"/>
                <w:sz w:val="24"/>
                <w:szCs w:val="24"/>
              </w:rPr>
              <w:t>元</w:t>
            </w:r>
            <w:r w:rsidRPr="00FB7C39">
              <w:rPr>
                <w:rFonts w:ascii="微軟正黑體" w:eastAsia="微軟正黑體" w:hAnsi="微軟正黑體"/>
                <w:sz w:val="24"/>
                <w:szCs w:val="24"/>
              </w:rPr>
              <w:t>)</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MS Gothic" w:eastAsia="MS Gothic" w:hAnsi="MS Gothic" w:cs="MS Gothic" w:hint="eastAsia"/>
                <w:sz w:val="24"/>
                <w:szCs w:val="24"/>
              </w:rPr>
              <w:t>▴</w:t>
            </w:r>
            <w:r w:rsidRPr="00FB7C39">
              <w:rPr>
                <w:rFonts w:ascii="微軟正黑體" w:eastAsia="微軟正黑體" w:hAnsi="微軟正黑體" w:hint="eastAsia"/>
                <w:sz w:val="24"/>
                <w:szCs w:val="24"/>
              </w:rPr>
              <w:t>無學生票及無軍警票</w:t>
            </w:r>
          </w:p>
          <w:p w:rsidR="00FB7C39" w:rsidRPr="00FB7C39" w:rsidRDefault="00FB7C39" w:rsidP="00FB7C39">
            <w:pPr>
              <w:adjustRightInd w:val="0"/>
              <w:snapToGrid w:val="0"/>
              <w:rPr>
                <w:rFonts w:ascii="微軟正黑體" w:eastAsia="微軟正黑體" w:hAnsi="微軟正黑體"/>
                <w:sz w:val="24"/>
                <w:szCs w:val="24"/>
              </w:rPr>
            </w:pPr>
            <w:proofErr w:type="gramStart"/>
            <w:r w:rsidRPr="00FB7C39">
              <w:rPr>
                <w:rFonts w:ascii="微軟正黑體" w:eastAsia="微軟正黑體" w:hAnsi="微軟正黑體" w:hint="eastAsia"/>
                <w:b/>
                <w:bCs/>
                <w:sz w:val="24"/>
                <w:szCs w:val="24"/>
              </w:rPr>
              <w:t>官網</w:t>
            </w:r>
            <w:proofErr w:type="gramEnd"/>
            <w:r w:rsidRPr="00FB7C39">
              <w:rPr>
                <w:rFonts w:ascii="微軟正黑體" w:eastAsia="微軟正黑體" w:hAnsi="微軟正黑體" w:hint="eastAsia"/>
                <w:b/>
                <w:bCs/>
                <w:sz w:val="24"/>
                <w:szCs w:val="24"/>
              </w:rPr>
              <w:t>：</w:t>
            </w:r>
            <w:hyperlink r:id="rId22" w:history="1">
              <w:r w:rsidRPr="00FB7C39">
                <w:rPr>
                  <w:rStyle w:val="a4"/>
                  <w:rFonts w:ascii="微軟正黑體" w:eastAsia="微軟正黑體" w:hAnsi="微軟正黑體"/>
                  <w:sz w:val="24"/>
                  <w:szCs w:val="24"/>
                </w:rPr>
                <w:t>http://2017.wanpi.tw/</w:t>
              </w:r>
            </w:hyperlink>
          </w:p>
        </w:tc>
      </w:tr>
      <w:tr w:rsidR="008B4CF2" w:rsidRPr="00FB7C39" w:rsidTr="00A12E59">
        <w:tc>
          <w:tcPr>
            <w:tcW w:w="1347" w:type="pct"/>
          </w:tcPr>
          <w:p w:rsidR="00FB7C39" w:rsidRPr="00D627EF" w:rsidRDefault="00FB7C39" w:rsidP="00FB7C39">
            <w:pPr>
              <w:adjustRightInd w:val="0"/>
              <w:snapToGrid w:val="0"/>
              <w:rPr>
                <w:rFonts w:ascii="微軟正黑體" w:eastAsia="微軟正黑體" w:hAnsi="微軟正黑體"/>
                <w:b/>
                <w:bCs/>
                <w:sz w:val="24"/>
                <w:szCs w:val="24"/>
              </w:rPr>
            </w:pPr>
            <w:r w:rsidRPr="00D627EF">
              <w:rPr>
                <w:rFonts w:ascii="微軟正黑體" w:eastAsia="微軟正黑體" w:hAnsi="微軟正黑體" w:hint="eastAsia"/>
                <w:b/>
                <w:bCs/>
                <w:sz w:val="24"/>
                <w:szCs w:val="24"/>
              </w:rPr>
              <w:lastRenderedPageBreak/>
              <w:t>白河蓮花公園</w:t>
            </w:r>
          </w:p>
          <w:p w:rsidR="00FB7C39" w:rsidRDefault="00913FC7" w:rsidP="00FB7C39">
            <w:pPr>
              <w:adjustRightInd w:val="0"/>
              <w:snapToGrid w:val="0"/>
              <w:rPr>
                <w:rFonts w:ascii="微軟正黑體" w:eastAsia="微軟正黑體" w:hAnsi="微軟正黑體"/>
                <w:sz w:val="24"/>
                <w:szCs w:val="24"/>
              </w:rPr>
            </w:pPr>
            <w:r>
              <w:rPr>
                <w:rFonts w:ascii="微軟正黑體" w:eastAsia="微軟正黑體" w:hAnsi="微軟正黑體" w:hint="eastAsia"/>
                <w:noProof/>
                <w:sz w:val="24"/>
                <w:szCs w:val="24"/>
              </w:rPr>
              <w:lastRenderedPageBreak/>
              <w:drawing>
                <wp:inline distT="0" distB="0" distL="0" distR="0">
                  <wp:extent cx="2425065" cy="181719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1188" cy="1821779"/>
                          </a:xfrm>
                          <a:prstGeom prst="rect">
                            <a:avLst/>
                          </a:prstGeom>
                          <a:noFill/>
                          <a:ln>
                            <a:noFill/>
                          </a:ln>
                        </pic:spPr>
                      </pic:pic>
                    </a:graphicData>
                  </a:graphic>
                </wp:inline>
              </w:drawing>
            </w:r>
          </w:p>
          <w:p w:rsidR="008B4CF2" w:rsidRDefault="008B4CF2" w:rsidP="00FB7C39">
            <w:pPr>
              <w:adjustRightInd w:val="0"/>
              <w:snapToGrid w:val="0"/>
              <w:rPr>
                <w:rFonts w:ascii="微軟正黑體" w:eastAsia="微軟正黑體" w:hAnsi="微軟正黑體"/>
                <w:sz w:val="24"/>
                <w:szCs w:val="24"/>
              </w:rPr>
            </w:pPr>
          </w:p>
          <w:p w:rsidR="008B4CF2" w:rsidRDefault="008B4CF2" w:rsidP="00FB7C3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drawing>
                <wp:inline distT="0" distB="0" distL="0" distR="0">
                  <wp:extent cx="2425561" cy="1615044"/>
                  <wp:effectExtent l="0" t="0" r="0"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7881" cy="1623247"/>
                          </a:xfrm>
                          <a:prstGeom prst="rect">
                            <a:avLst/>
                          </a:prstGeom>
                          <a:noFill/>
                          <a:ln>
                            <a:noFill/>
                          </a:ln>
                        </pic:spPr>
                      </pic:pic>
                    </a:graphicData>
                  </a:graphic>
                </wp:inline>
              </w:drawing>
            </w:r>
          </w:p>
          <w:p w:rsidR="008B4CF2" w:rsidRDefault="008B4CF2" w:rsidP="00FB7C39">
            <w:pPr>
              <w:adjustRightInd w:val="0"/>
              <w:snapToGrid w:val="0"/>
              <w:rPr>
                <w:rFonts w:ascii="微軟正黑體" w:eastAsia="微軟正黑體" w:hAnsi="微軟正黑體"/>
                <w:sz w:val="24"/>
                <w:szCs w:val="24"/>
              </w:rPr>
            </w:pPr>
          </w:p>
          <w:p w:rsidR="008B4CF2" w:rsidRDefault="008B4CF2" w:rsidP="00FB7C3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drawing>
                <wp:inline distT="0" distB="0" distL="0" distR="0">
                  <wp:extent cx="2416810" cy="1609218"/>
                  <wp:effectExtent l="0" t="0" r="254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3369" cy="1620244"/>
                          </a:xfrm>
                          <a:prstGeom prst="rect">
                            <a:avLst/>
                          </a:prstGeom>
                          <a:noFill/>
                          <a:ln>
                            <a:noFill/>
                          </a:ln>
                        </pic:spPr>
                      </pic:pic>
                    </a:graphicData>
                  </a:graphic>
                </wp:inline>
              </w:drawing>
            </w:r>
          </w:p>
          <w:p w:rsidR="008B4CF2" w:rsidRPr="00FB7C39" w:rsidRDefault="008B4CF2" w:rsidP="00FB7C39">
            <w:pPr>
              <w:adjustRightInd w:val="0"/>
              <w:snapToGrid w:val="0"/>
              <w:rPr>
                <w:rFonts w:ascii="微軟正黑體" w:eastAsia="微軟正黑體" w:hAnsi="微軟正黑體"/>
                <w:sz w:val="24"/>
                <w:szCs w:val="24"/>
              </w:rPr>
            </w:pPr>
            <w:bookmarkStart w:id="0" w:name="_GoBack"/>
            <w:bookmarkEnd w:id="0"/>
          </w:p>
        </w:tc>
        <w:tc>
          <w:tcPr>
            <w:tcW w:w="1544"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lastRenderedPageBreak/>
              <w:t>白河的蓮花田散佈在白河區域</w:t>
            </w:r>
            <w:proofErr w:type="gramStart"/>
            <w:r w:rsidRPr="00FB7C39">
              <w:rPr>
                <w:rFonts w:ascii="微軟正黑體" w:eastAsia="微軟正黑體" w:hAnsi="微軟正黑體" w:hint="eastAsia"/>
                <w:sz w:val="24"/>
                <w:szCs w:val="24"/>
              </w:rPr>
              <w:t>各處，</w:t>
            </w:r>
            <w:proofErr w:type="gramEnd"/>
            <w:r w:rsidRPr="00FB7C39">
              <w:rPr>
                <w:rFonts w:ascii="微軟正黑體" w:eastAsia="微軟正黑體" w:hAnsi="微軟正黑體" w:hint="eastAsia"/>
                <w:sz w:val="24"/>
                <w:szCs w:val="24"/>
              </w:rPr>
              <w:t>如果想一次看好看滿，首推蓮花公園，公園內</w:t>
            </w:r>
            <w:r w:rsidRPr="00FB7C39">
              <w:rPr>
                <w:rFonts w:ascii="微軟正黑體" w:eastAsia="微軟正黑體" w:hAnsi="微軟正黑體" w:hint="eastAsia"/>
                <w:sz w:val="24"/>
                <w:szCs w:val="24"/>
              </w:rPr>
              <w:lastRenderedPageBreak/>
              <w:t>步道等設施完善，停車場、化妝室都有，對遊客來說非常方便。廣大的蓮花田更像是一大片</w:t>
            </w:r>
            <w:proofErr w:type="gramStart"/>
            <w:r w:rsidRPr="00FB7C39">
              <w:rPr>
                <w:rFonts w:ascii="微軟正黑體" w:eastAsia="微軟正黑體" w:hAnsi="微軟正黑體" w:hint="eastAsia"/>
                <w:sz w:val="24"/>
                <w:szCs w:val="24"/>
              </w:rPr>
              <w:t>蓮海般</w:t>
            </w:r>
            <w:proofErr w:type="gramEnd"/>
            <w:r w:rsidRPr="00FB7C39">
              <w:rPr>
                <w:rFonts w:ascii="微軟正黑體" w:eastAsia="微軟正黑體" w:hAnsi="微軟正黑體" w:hint="eastAsia"/>
                <w:sz w:val="24"/>
                <w:szCs w:val="24"/>
              </w:rPr>
              <w:t>壯觀，每當風吹起，整片</w:t>
            </w:r>
            <w:proofErr w:type="gramStart"/>
            <w:r w:rsidRPr="00FB7C39">
              <w:rPr>
                <w:rFonts w:ascii="微軟正黑體" w:eastAsia="微軟正黑體" w:hAnsi="微軟正黑體" w:hint="eastAsia"/>
                <w:sz w:val="24"/>
                <w:szCs w:val="24"/>
              </w:rPr>
              <w:t>蓮花田隨之</w:t>
            </w:r>
            <w:proofErr w:type="gramEnd"/>
            <w:r w:rsidRPr="00FB7C39">
              <w:rPr>
                <w:rFonts w:ascii="微軟正黑體" w:eastAsia="微軟正黑體" w:hAnsi="微軟正黑體" w:hint="eastAsia"/>
                <w:sz w:val="24"/>
                <w:szCs w:val="24"/>
              </w:rPr>
              <w:t>起伏</w:t>
            </w:r>
            <w:proofErr w:type="gramStart"/>
            <w:r w:rsidRPr="00FB7C39">
              <w:rPr>
                <w:rFonts w:ascii="微軟正黑體" w:eastAsia="微軟正黑體" w:hAnsi="微軟正黑體" w:hint="eastAsia"/>
                <w:sz w:val="24"/>
                <w:szCs w:val="24"/>
              </w:rPr>
              <w:t>飄逸，</w:t>
            </w:r>
            <w:proofErr w:type="gramEnd"/>
            <w:r w:rsidRPr="00FB7C39">
              <w:rPr>
                <w:rFonts w:ascii="微軟正黑體" w:eastAsia="微軟正黑體" w:hAnsi="微軟正黑體" w:hint="eastAsia"/>
                <w:sz w:val="24"/>
                <w:szCs w:val="24"/>
              </w:rPr>
              <w:t>真的有如海浪般一波一波柔和的律動著，最佳的</w:t>
            </w:r>
            <w:proofErr w:type="gramStart"/>
            <w:r w:rsidRPr="00FB7C39">
              <w:rPr>
                <w:rFonts w:ascii="微軟正黑體" w:eastAsia="微軟正黑體" w:hAnsi="微軟正黑體" w:hint="eastAsia"/>
                <w:sz w:val="24"/>
                <w:szCs w:val="24"/>
              </w:rPr>
              <w:t>賞蓮海處</w:t>
            </w:r>
            <w:proofErr w:type="gramEnd"/>
            <w:r w:rsidRPr="00FB7C39">
              <w:rPr>
                <w:rFonts w:ascii="微軟正黑體" w:eastAsia="微軟正黑體" w:hAnsi="微軟正黑體" w:hint="eastAsia"/>
                <w:sz w:val="24"/>
                <w:szCs w:val="24"/>
              </w:rPr>
              <w:t>就是蓮池中央的涼亭，坐在裡面享受被蓮花包圍的雅趣，一朵一朵的蓮花彷彿近在眼前，加上遠方的藍天白雲與綠意盎然的樹林，</w:t>
            </w:r>
            <w:proofErr w:type="gramStart"/>
            <w:r w:rsidRPr="00FB7C39">
              <w:rPr>
                <w:rFonts w:ascii="微軟正黑體" w:eastAsia="微軟正黑體" w:hAnsi="微軟正黑體" w:hint="eastAsia"/>
                <w:sz w:val="24"/>
                <w:szCs w:val="24"/>
              </w:rPr>
              <w:t>可說是賞</w:t>
            </w:r>
            <w:proofErr w:type="gramEnd"/>
            <w:r w:rsidRPr="00FB7C39">
              <w:rPr>
                <w:rFonts w:ascii="微軟正黑體" w:eastAsia="微軟正黑體" w:hAnsi="微軟正黑體" w:hint="eastAsia"/>
                <w:sz w:val="24"/>
                <w:szCs w:val="24"/>
              </w:rPr>
              <w:t>蓮的VIP座位。</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如果還意猶未盡，離開蓮花公園後可以往蓮花大道尋覓各個蓮花農場，買些蓮子，坐坐大王蓮，挑間自己喜歡的餐廳品嚐白河最負盛名的蓮花大餐，絕對可以讓你盡興而歸。</w:t>
            </w:r>
          </w:p>
        </w:tc>
        <w:tc>
          <w:tcPr>
            <w:tcW w:w="2108"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lastRenderedPageBreak/>
              <w:t>電話：</w:t>
            </w:r>
            <w:r w:rsidRPr="00FB7C39">
              <w:rPr>
                <w:rFonts w:ascii="微軟正黑體" w:eastAsia="微軟正黑體" w:hAnsi="微軟正黑體" w:hint="eastAsia"/>
                <w:sz w:val="24"/>
                <w:szCs w:val="24"/>
              </w:rPr>
              <w:t>06-6855102</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地址：</w:t>
            </w:r>
            <w:proofErr w:type="gramStart"/>
            <w:r w:rsidRPr="00FB7C39">
              <w:rPr>
                <w:rFonts w:ascii="微軟正黑體" w:eastAsia="微軟正黑體" w:hAnsi="微軟正黑體" w:hint="eastAsia"/>
                <w:sz w:val="24"/>
                <w:szCs w:val="24"/>
              </w:rPr>
              <w:t>臺</w:t>
            </w:r>
            <w:proofErr w:type="gramEnd"/>
            <w:r w:rsidRPr="00FB7C39">
              <w:rPr>
                <w:rFonts w:ascii="微軟正黑體" w:eastAsia="微軟正黑體" w:hAnsi="微軟正黑體" w:hint="eastAsia"/>
                <w:sz w:val="24"/>
                <w:szCs w:val="24"/>
              </w:rPr>
              <w:t>南市白河區玉豐里頂山腳7-22號</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lastRenderedPageBreak/>
              <w:t>開放時間：</w:t>
            </w:r>
            <w:r w:rsidRPr="00FB7C39">
              <w:rPr>
                <w:rFonts w:ascii="微軟正黑體" w:eastAsia="微軟正黑體" w:hAnsi="微軟正黑體" w:hint="eastAsia"/>
                <w:sz w:val="24"/>
                <w:szCs w:val="24"/>
              </w:rPr>
              <w:t>全天開放</w:t>
            </w:r>
          </w:p>
        </w:tc>
      </w:tr>
      <w:tr w:rsidR="008B4CF2" w:rsidRPr="00FB7C39" w:rsidTr="00A12E59">
        <w:tc>
          <w:tcPr>
            <w:tcW w:w="1347" w:type="pct"/>
          </w:tcPr>
          <w:p w:rsidR="00FB7C39" w:rsidRPr="00D627EF" w:rsidRDefault="00FB7C39" w:rsidP="00FB7C39">
            <w:pPr>
              <w:adjustRightInd w:val="0"/>
              <w:snapToGrid w:val="0"/>
              <w:rPr>
                <w:rFonts w:ascii="微軟正黑體" w:eastAsia="微軟正黑體" w:hAnsi="微軟正黑體"/>
                <w:b/>
                <w:bCs/>
                <w:sz w:val="24"/>
                <w:szCs w:val="24"/>
              </w:rPr>
            </w:pPr>
            <w:r w:rsidRPr="00D627EF">
              <w:rPr>
                <w:rFonts w:ascii="微軟正黑體" w:eastAsia="微軟正黑體" w:hAnsi="微軟正黑體" w:hint="eastAsia"/>
                <w:b/>
                <w:bCs/>
                <w:sz w:val="24"/>
                <w:szCs w:val="24"/>
              </w:rPr>
              <w:lastRenderedPageBreak/>
              <w:t>尖山</w:t>
            </w:r>
            <w:proofErr w:type="gramStart"/>
            <w:r w:rsidRPr="00D627EF">
              <w:rPr>
                <w:rFonts w:ascii="微軟正黑體" w:eastAsia="微軟正黑體" w:hAnsi="微軟正黑體" w:hint="eastAsia"/>
                <w:b/>
                <w:bCs/>
                <w:sz w:val="24"/>
                <w:szCs w:val="24"/>
              </w:rPr>
              <w:t>埤</w:t>
            </w:r>
            <w:proofErr w:type="gramEnd"/>
            <w:r w:rsidRPr="00D627EF">
              <w:rPr>
                <w:rFonts w:ascii="微軟正黑體" w:eastAsia="微軟正黑體" w:hAnsi="微軟正黑體" w:hint="eastAsia"/>
                <w:b/>
                <w:bCs/>
                <w:sz w:val="24"/>
                <w:szCs w:val="24"/>
              </w:rPr>
              <w:t>水庫(江南渡假村)</w:t>
            </w:r>
          </w:p>
          <w:p w:rsidR="00FB7C39" w:rsidRDefault="00FB7C39" w:rsidP="00FB7C39">
            <w:pPr>
              <w:adjustRightInd w:val="0"/>
              <w:snapToGrid w:val="0"/>
              <w:rPr>
                <w:rFonts w:ascii="微軟正黑體" w:eastAsia="微軟正黑體" w:hAnsi="微軟正黑體"/>
                <w:sz w:val="24"/>
                <w:szCs w:val="24"/>
              </w:rPr>
            </w:pPr>
            <w:r>
              <w:rPr>
                <w:rFonts w:ascii="微軟正黑體" w:eastAsia="微軟正黑體" w:hAnsi="微軟正黑體"/>
                <w:noProof/>
                <w:sz w:val="24"/>
                <w:szCs w:val="24"/>
              </w:rPr>
              <w:lastRenderedPageBreak/>
              <w:drawing>
                <wp:inline distT="0" distB="0" distL="0" distR="0">
                  <wp:extent cx="2423160" cy="16154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23160" cy="1615440"/>
                          </a:xfrm>
                          <a:prstGeom prst="rect">
                            <a:avLst/>
                          </a:prstGeom>
                          <a:noFill/>
                          <a:ln>
                            <a:noFill/>
                          </a:ln>
                        </pic:spPr>
                      </pic:pic>
                    </a:graphicData>
                  </a:graphic>
                </wp:inline>
              </w:drawing>
            </w:r>
          </w:p>
          <w:p w:rsidR="008B4CF2" w:rsidRDefault="008B4CF2" w:rsidP="00FB7C39">
            <w:pPr>
              <w:adjustRightInd w:val="0"/>
              <w:snapToGrid w:val="0"/>
              <w:rPr>
                <w:rFonts w:ascii="微軟正黑體" w:eastAsia="微軟正黑體" w:hAnsi="微軟正黑體"/>
                <w:sz w:val="24"/>
                <w:szCs w:val="24"/>
              </w:rPr>
            </w:pPr>
          </w:p>
          <w:p w:rsidR="008B4CF2" w:rsidRDefault="008B4CF2" w:rsidP="00FB7C39">
            <w:pPr>
              <w:adjustRightInd w:val="0"/>
              <w:snapToGrid w:val="0"/>
              <w:rPr>
                <w:rFonts w:ascii="微軟正黑體" w:eastAsia="微軟正黑體" w:hAnsi="微軟正黑體"/>
                <w:sz w:val="24"/>
                <w:szCs w:val="24"/>
              </w:rPr>
            </w:pPr>
            <w:r>
              <w:rPr>
                <w:rFonts w:ascii="微軟正黑體" w:eastAsia="微軟正黑體" w:hAnsi="微軟正黑體" w:hint="eastAsia"/>
                <w:noProof/>
                <w:sz w:val="24"/>
                <w:szCs w:val="24"/>
              </w:rPr>
              <w:drawing>
                <wp:inline distT="0" distB="0" distL="0" distR="0">
                  <wp:extent cx="2389505" cy="1591036"/>
                  <wp:effectExtent l="0" t="0" r="0"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8424" cy="1603633"/>
                          </a:xfrm>
                          <a:prstGeom prst="rect">
                            <a:avLst/>
                          </a:prstGeom>
                          <a:noFill/>
                          <a:ln>
                            <a:noFill/>
                          </a:ln>
                        </pic:spPr>
                      </pic:pic>
                    </a:graphicData>
                  </a:graphic>
                </wp:inline>
              </w:drawing>
            </w:r>
          </w:p>
          <w:p w:rsidR="008B4CF2" w:rsidRPr="00FB7C39" w:rsidRDefault="008B4CF2" w:rsidP="00FB7C39">
            <w:pPr>
              <w:adjustRightInd w:val="0"/>
              <w:snapToGrid w:val="0"/>
              <w:rPr>
                <w:rFonts w:ascii="微軟正黑體" w:eastAsia="微軟正黑體" w:hAnsi="微軟正黑體"/>
                <w:sz w:val="24"/>
                <w:szCs w:val="24"/>
              </w:rPr>
            </w:pPr>
          </w:p>
        </w:tc>
        <w:tc>
          <w:tcPr>
            <w:tcW w:w="1544"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lastRenderedPageBreak/>
              <w:t>台糖尖山</w:t>
            </w:r>
            <w:proofErr w:type="gramStart"/>
            <w:r w:rsidRPr="00FB7C39">
              <w:rPr>
                <w:rFonts w:ascii="微軟正黑體" w:eastAsia="微軟正黑體" w:hAnsi="微軟正黑體" w:hint="eastAsia"/>
                <w:sz w:val="24"/>
                <w:szCs w:val="24"/>
              </w:rPr>
              <w:t>埤</w:t>
            </w:r>
            <w:proofErr w:type="gramEnd"/>
            <w:r w:rsidRPr="00FB7C39">
              <w:rPr>
                <w:rFonts w:ascii="微軟正黑體" w:eastAsia="微軟正黑體" w:hAnsi="微軟正黑體" w:hint="eastAsia"/>
                <w:sz w:val="24"/>
                <w:szCs w:val="24"/>
              </w:rPr>
              <w:t>江南渡假村成立的「尖山</w:t>
            </w:r>
            <w:proofErr w:type="gramStart"/>
            <w:r w:rsidRPr="00FB7C39">
              <w:rPr>
                <w:rFonts w:ascii="微軟正黑體" w:eastAsia="微軟正黑體" w:hAnsi="微軟正黑體" w:hint="eastAsia"/>
                <w:sz w:val="24"/>
                <w:szCs w:val="24"/>
              </w:rPr>
              <w:t>埤</w:t>
            </w:r>
            <w:proofErr w:type="gramEnd"/>
            <w:r w:rsidRPr="00FB7C39">
              <w:rPr>
                <w:rFonts w:ascii="微軟正黑體" w:eastAsia="微軟正黑體" w:hAnsi="微軟正黑體" w:hint="eastAsia"/>
                <w:sz w:val="24"/>
                <w:szCs w:val="24"/>
              </w:rPr>
              <w:t>環境學習中心」以製糖水庫歷史</w:t>
            </w:r>
            <w:proofErr w:type="gramStart"/>
            <w:r w:rsidRPr="00FB7C39">
              <w:rPr>
                <w:rFonts w:ascii="微軟正黑體" w:eastAsia="微軟正黑體" w:hAnsi="微軟正黑體" w:hint="eastAsia"/>
                <w:sz w:val="24"/>
                <w:szCs w:val="24"/>
              </w:rPr>
              <w:t>及淺山生態</w:t>
            </w:r>
            <w:proofErr w:type="gramEnd"/>
            <w:r w:rsidRPr="00FB7C39">
              <w:rPr>
                <w:rFonts w:ascii="微軟正黑體" w:eastAsia="微軟正黑體" w:hAnsi="微軟正黑體" w:hint="eastAsia"/>
                <w:sz w:val="24"/>
                <w:szCs w:val="24"/>
              </w:rPr>
              <w:t>環境為特色，為</w:t>
            </w:r>
            <w:proofErr w:type="gramStart"/>
            <w:r w:rsidRPr="00FB7C39">
              <w:rPr>
                <w:rFonts w:ascii="微軟正黑體" w:eastAsia="微軟正黑體" w:hAnsi="微軟正黑體" w:hint="eastAsia"/>
                <w:sz w:val="24"/>
                <w:szCs w:val="24"/>
              </w:rPr>
              <w:t>臺</w:t>
            </w:r>
            <w:proofErr w:type="gramEnd"/>
            <w:r w:rsidRPr="00FB7C39">
              <w:rPr>
                <w:rFonts w:ascii="微軟正黑體" w:eastAsia="微軟正黑體" w:hAnsi="微軟正黑體" w:hint="eastAsia"/>
                <w:sz w:val="24"/>
                <w:szCs w:val="24"/>
              </w:rPr>
              <w:t>南市環境教育設施場</w:t>
            </w:r>
            <w:r w:rsidRPr="00FB7C39">
              <w:rPr>
                <w:rFonts w:ascii="微軟正黑體" w:eastAsia="微軟正黑體" w:hAnsi="微軟正黑體" w:hint="eastAsia"/>
                <w:sz w:val="24"/>
                <w:szCs w:val="24"/>
              </w:rPr>
              <w:lastRenderedPageBreak/>
              <w:t>所，計畫將環境教育結合渡假村的環保住宿及低碳餐飲，朝向生態旅遊發展。</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尖山</w:t>
            </w:r>
            <w:proofErr w:type="gramStart"/>
            <w:r w:rsidRPr="00FB7C39">
              <w:rPr>
                <w:rFonts w:ascii="微軟正黑體" w:eastAsia="微軟正黑體" w:hAnsi="微軟正黑體" w:hint="eastAsia"/>
                <w:sz w:val="24"/>
                <w:szCs w:val="24"/>
              </w:rPr>
              <w:t>埤</w:t>
            </w:r>
            <w:proofErr w:type="gramEnd"/>
            <w:r w:rsidRPr="00FB7C39">
              <w:rPr>
                <w:rFonts w:ascii="微軟正黑體" w:eastAsia="微軟正黑體" w:hAnsi="微軟正黑體" w:hint="eastAsia"/>
                <w:sz w:val="24"/>
                <w:szCs w:val="24"/>
              </w:rPr>
              <w:t>水庫素有小江南之稱，清晨水上霧氣飄</w:t>
            </w:r>
            <w:proofErr w:type="gramStart"/>
            <w:r w:rsidRPr="00FB7C39">
              <w:rPr>
                <w:rFonts w:ascii="微軟正黑體" w:eastAsia="微軟正黑體" w:hAnsi="微軟正黑體" w:hint="eastAsia"/>
                <w:sz w:val="24"/>
                <w:szCs w:val="24"/>
              </w:rPr>
              <w:t>緲</w:t>
            </w:r>
            <w:proofErr w:type="gramEnd"/>
            <w:r w:rsidRPr="00FB7C39">
              <w:rPr>
                <w:rFonts w:ascii="微軟正黑體" w:eastAsia="微軟正黑體" w:hAnsi="微軟正黑體" w:hint="eastAsia"/>
                <w:sz w:val="24"/>
                <w:szCs w:val="24"/>
              </w:rPr>
              <w:t>，有如水上宮殿造型的畫舫遊船行駛其間更是增添了幾分江南的詩情畫意，區域內設施完善，沿著</w:t>
            </w:r>
            <w:proofErr w:type="gramStart"/>
            <w:r w:rsidRPr="00FB7C39">
              <w:rPr>
                <w:rFonts w:ascii="微軟正黑體" w:eastAsia="微軟正黑體" w:hAnsi="微軟正黑體" w:hint="eastAsia"/>
                <w:sz w:val="24"/>
                <w:szCs w:val="24"/>
              </w:rPr>
              <w:t>環湖賞景</w:t>
            </w:r>
            <w:proofErr w:type="gramEnd"/>
            <w:r w:rsidRPr="00FB7C39">
              <w:rPr>
                <w:rFonts w:ascii="微軟正黑體" w:eastAsia="微軟正黑體" w:hAnsi="微軟正黑體" w:hint="eastAsia"/>
                <w:sz w:val="24"/>
                <w:szCs w:val="24"/>
              </w:rPr>
              <w:t>步道可賞花、賞鳥，散步於</w:t>
            </w:r>
            <w:proofErr w:type="gramStart"/>
            <w:r w:rsidRPr="00FB7C39">
              <w:rPr>
                <w:rFonts w:ascii="微軟正黑體" w:eastAsia="微軟正黑體" w:hAnsi="微軟正黑體" w:hint="eastAsia"/>
                <w:sz w:val="24"/>
                <w:szCs w:val="24"/>
              </w:rPr>
              <w:t>林間時更</w:t>
            </w:r>
            <w:proofErr w:type="gramEnd"/>
            <w:r w:rsidRPr="00FB7C39">
              <w:rPr>
                <w:rFonts w:ascii="微軟正黑體" w:eastAsia="微軟正黑體" w:hAnsi="微軟正黑體" w:hint="eastAsia"/>
                <w:sz w:val="24"/>
                <w:szCs w:val="24"/>
              </w:rPr>
              <w:t>能享受芬多精森林浴享受清新空氣，走上</w:t>
            </w:r>
            <w:proofErr w:type="gramStart"/>
            <w:r w:rsidRPr="00FB7C39">
              <w:rPr>
                <w:rFonts w:ascii="微軟正黑體" w:eastAsia="微軟正黑體" w:hAnsi="微軟正黑體" w:hint="eastAsia"/>
                <w:sz w:val="24"/>
                <w:szCs w:val="24"/>
              </w:rPr>
              <w:t>大壩也可</w:t>
            </w:r>
            <w:proofErr w:type="gramEnd"/>
            <w:r w:rsidRPr="00FB7C39">
              <w:rPr>
                <w:rFonts w:ascii="微軟正黑體" w:eastAsia="微軟正黑體" w:hAnsi="微軟正黑體" w:hint="eastAsia"/>
                <w:sz w:val="24"/>
                <w:szCs w:val="24"/>
              </w:rPr>
              <w:t>一覽湖光山色的水庫全貌。</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sz w:val="24"/>
                <w:szCs w:val="24"/>
              </w:rPr>
              <w:t>園區內也有度假旅館及原木別墅供住宿，最受歡迎的是住宿點是湖畔的醉月小樓，只要望向窗外就可飽</w:t>
            </w:r>
            <w:proofErr w:type="gramStart"/>
            <w:r w:rsidRPr="00FB7C39">
              <w:rPr>
                <w:rFonts w:ascii="微軟正黑體" w:eastAsia="微軟正黑體" w:hAnsi="微軟正黑體" w:hint="eastAsia"/>
                <w:sz w:val="24"/>
                <w:szCs w:val="24"/>
              </w:rPr>
              <w:t>覽</w:t>
            </w:r>
            <w:proofErr w:type="gramEnd"/>
            <w:r w:rsidRPr="00FB7C39">
              <w:rPr>
                <w:rFonts w:ascii="微軟正黑體" w:eastAsia="微軟正黑體" w:hAnsi="微軟正黑體" w:hint="eastAsia"/>
                <w:sz w:val="24"/>
                <w:szCs w:val="24"/>
              </w:rPr>
              <w:t>水面雲霧飄渺風光，除了靜謐優美的風光外，想體驗較為有活力的水上活動也有</w:t>
            </w:r>
            <w:proofErr w:type="gramStart"/>
            <w:r w:rsidRPr="00FB7C39">
              <w:rPr>
                <w:rFonts w:ascii="微軟正黑體" w:eastAsia="微軟正黑體" w:hAnsi="微軟正黑體" w:hint="eastAsia"/>
                <w:sz w:val="24"/>
                <w:szCs w:val="24"/>
              </w:rPr>
              <w:t>遊湖船</w:t>
            </w:r>
            <w:proofErr w:type="gramEnd"/>
            <w:r w:rsidRPr="00FB7C39">
              <w:rPr>
                <w:rFonts w:ascii="微軟正黑體" w:eastAsia="微軟正黑體" w:hAnsi="微軟正黑體" w:hint="eastAsia"/>
                <w:sz w:val="24"/>
                <w:szCs w:val="24"/>
              </w:rPr>
              <w:t>、腳踏船與獨木舟可以嘗試，也可帶著家人在渡假村內的游泳池內安全戲水，玩累了想填飽肚子也有餐廳提供</w:t>
            </w:r>
            <w:proofErr w:type="gramStart"/>
            <w:r w:rsidRPr="00FB7C39">
              <w:rPr>
                <w:rFonts w:ascii="微軟正黑體" w:eastAsia="微軟正黑體" w:hAnsi="微軟正黑體" w:hint="eastAsia"/>
                <w:sz w:val="24"/>
                <w:szCs w:val="24"/>
              </w:rPr>
              <w:t>在地食材</w:t>
            </w:r>
            <w:proofErr w:type="gramEnd"/>
            <w:r w:rsidRPr="00FB7C39">
              <w:rPr>
                <w:rFonts w:ascii="微軟正黑體" w:eastAsia="微軟正黑體" w:hAnsi="微軟正黑體" w:hint="eastAsia"/>
                <w:sz w:val="24"/>
                <w:szCs w:val="24"/>
              </w:rPr>
              <w:t>現做的美食，是台南區域內設施服務</w:t>
            </w:r>
            <w:proofErr w:type="gramStart"/>
            <w:r w:rsidRPr="00FB7C39">
              <w:rPr>
                <w:rFonts w:ascii="微軟正黑體" w:eastAsia="微軟正黑體" w:hAnsi="微軟正黑體" w:hint="eastAsia"/>
                <w:sz w:val="24"/>
                <w:szCs w:val="24"/>
              </w:rPr>
              <w:t>到位且擁有</w:t>
            </w:r>
            <w:proofErr w:type="gramEnd"/>
            <w:r w:rsidRPr="00FB7C39">
              <w:rPr>
                <w:rFonts w:ascii="微軟正黑體" w:eastAsia="微軟正黑體" w:hAnsi="微軟正黑體" w:hint="eastAsia"/>
                <w:sz w:val="24"/>
                <w:szCs w:val="24"/>
              </w:rPr>
              <w:t>獨特風格的渡假勝地。</w:t>
            </w:r>
          </w:p>
        </w:tc>
        <w:tc>
          <w:tcPr>
            <w:tcW w:w="2108" w:type="pct"/>
          </w:tcPr>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lastRenderedPageBreak/>
              <w:t>電話：</w:t>
            </w:r>
            <w:r w:rsidRPr="00FB7C39">
              <w:rPr>
                <w:rFonts w:ascii="微軟正黑體" w:eastAsia="微軟正黑體" w:hAnsi="微軟正黑體" w:hint="eastAsia"/>
                <w:sz w:val="24"/>
                <w:szCs w:val="24"/>
              </w:rPr>
              <w:t>06-6233888</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地址：</w:t>
            </w:r>
            <w:proofErr w:type="gramStart"/>
            <w:r w:rsidRPr="00FB7C39">
              <w:rPr>
                <w:rFonts w:ascii="微軟正黑體" w:eastAsia="微軟正黑體" w:hAnsi="微軟正黑體" w:hint="eastAsia"/>
                <w:sz w:val="24"/>
                <w:szCs w:val="24"/>
              </w:rPr>
              <w:t>臺</w:t>
            </w:r>
            <w:proofErr w:type="gramEnd"/>
            <w:r w:rsidRPr="00FB7C39">
              <w:rPr>
                <w:rFonts w:ascii="微軟正黑體" w:eastAsia="微軟正黑體" w:hAnsi="微軟正黑體" w:hint="eastAsia"/>
                <w:sz w:val="24"/>
                <w:szCs w:val="24"/>
              </w:rPr>
              <w:t>南市</w:t>
            </w:r>
            <w:proofErr w:type="gramStart"/>
            <w:r w:rsidRPr="00FB7C39">
              <w:rPr>
                <w:rFonts w:ascii="微軟正黑體" w:eastAsia="微軟正黑體" w:hAnsi="微軟正黑體" w:hint="eastAsia"/>
                <w:sz w:val="24"/>
                <w:szCs w:val="24"/>
              </w:rPr>
              <w:t>柳營區旭山里</w:t>
            </w:r>
            <w:proofErr w:type="gramEnd"/>
            <w:r w:rsidRPr="00FB7C39">
              <w:rPr>
                <w:rFonts w:ascii="微軟正黑體" w:eastAsia="微軟正黑體" w:hAnsi="微軟正黑體" w:hint="eastAsia"/>
                <w:sz w:val="24"/>
                <w:szCs w:val="24"/>
              </w:rPr>
              <w:t>60號</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t>開放時間：</w:t>
            </w:r>
            <w:r w:rsidRPr="00FB7C39">
              <w:rPr>
                <w:rFonts w:ascii="微軟正黑體" w:eastAsia="微軟正黑體" w:hAnsi="微軟正黑體" w:hint="eastAsia"/>
                <w:sz w:val="24"/>
                <w:szCs w:val="24"/>
              </w:rPr>
              <w:t>週一~週日08：00~17：00</w:t>
            </w:r>
          </w:p>
          <w:p w:rsidR="00FB7C39" w:rsidRPr="00FB7C39" w:rsidRDefault="00FB7C39" w:rsidP="00FB7C39">
            <w:pPr>
              <w:adjustRightInd w:val="0"/>
              <w:snapToGrid w:val="0"/>
              <w:rPr>
                <w:rFonts w:ascii="微軟正黑體" w:eastAsia="微軟正黑體" w:hAnsi="微軟正黑體"/>
                <w:sz w:val="24"/>
                <w:szCs w:val="24"/>
              </w:rPr>
            </w:pPr>
            <w:r w:rsidRPr="00FB7C39">
              <w:rPr>
                <w:rFonts w:ascii="微軟正黑體" w:eastAsia="微軟正黑體" w:hAnsi="微軟正黑體" w:hint="eastAsia"/>
                <w:b/>
                <w:bCs/>
                <w:sz w:val="24"/>
                <w:szCs w:val="24"/>
              </w:rPr>
              <w:lastRenderedPageBreak/>
              <w:t>門票資訊：</w:t>
            </w:r>
            <w:r w:rsidRPr="00FB7C39">
              <w:rPr>
                <w:rFonts w:ascii="微軟正黑體" w:eastAsia="微軟正黑體" w:hAnsi="微軟正黑體" w:hint="eastAsia"/>
                <w:sz w:val="24"/>
                <w:szCs w:val="24"/>
              </w:rPr>
              <w:t>全票150元、團體票120元、65歲以上老人票75元</w:t>
            </w:r>
          </w:p>
          <w:p w:rsidR="00FB7C39" w:rsidRPr="00FB7C39" w:rsidRDefault="00FB7C39" w:rsidP="00FB7C39">
            <w:pPr>
              <w:adjustRightInd w:val="0"/>
              <w:snapToGrid w:val="0"/>
              <w:rPr>
                <w:rFonts w:ascii="微軟正黑體" w:eastAsia="微軟正黑體" w:hAnsi="微軟正黑體"/>
                <w:sz w:val="24"/>
                <w:szCs w:val="24"/>
              </w:rPr>
            </w:pPr>
            <w:proofErr w:type="gramStart"/>
            <w:r w:rsidRPr="00FB7C39">
              <w:rPr>
                <w:rFonts w:ascii="微軟正黑體" w:eastAsia="微軟正黑體" w:hAnsi="微軟正黑體" w:hint="eastAsia"/>
                <w:b/>
                <w:bCs/>
                <w:sz w:val="24"/>
                <w:szCs w:val="24"/>
              </w:rPr>
              <w:t>官網</w:t>
            </w:r>
            <w:proofErr w:type="gramEnd"/>
            <w:r w:rsidRPr="00FB7C39">
              <w:rPr>
                <w:rFonts w:ascii="微軟正黑體" w:eastAsia="微軟正黑體" w:hAnsi="微軟正黑體" w:hint="eastAsia"/>
                <w:b/>
                <w:bCs/>
                <w:sz w:val="24"/>
                <w:szCs w:val="24"/>
              </w:rPr>
              <w:t>：</w:t>
            </w:r>
            <w:hyperlink r:id="rId28" w:history="1">
              <w:r w:rsidRPr="00FB7C39">
                <w:rPr>
                  <w:rStyle w:val="a4"/>
                  <w:rFonts w:ascii="微軟正黑體" w:eastAsia="微軟正黑體" w:hAnsi="微軟正黑體"/>
                  <w:sz w:val="24"/>
                  <w:szCs w:val="24"/>
                </w:rPr>
                <w:t>http://www.chiensan.com.tw/</w:t>
              </w:r>
            </w:hyperlink>
          </w:p>
        </w:tc>
      </w:tr>
    </w:tbl>
    <w:p w:rsidR="002C634E" w:rsidRPr="002C634E" w:rsidRDefault="002C634E"/>
    <w:sectPr w:rsidR="002C634E" w:rsidRPr="002C634E" w:rsidSect="00356E72">
      <w:pgSz w:w="16838" w:h="11906" w:orient="landscape"/>
      <w:pgMar w:top="720" w:right="720" w:bottom="720" w:left="720" w:header="851" w:footer="992" w:gutter="0"/>
      <w:cols w:space="425"/>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F565F"/>
    <w:multiLevelType w:val="hybridMultilevel"/>
    <w:tmpl w:val="A5A061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4E"/>
    <w:rsid w:val="000C532D"/>
    <w:rsid w:val="001143A2"/>
    <w:rsid w:val="002C634E"/>
    <w:rsid w:val="00356E72"/>
    <w:rsid w:val="00471D26"/>
    <w:rsid w:val="004A25D5"/>
    <w:rsid w:val="004C10DB"/>
    <w:rsid w:val="005C54BE"/>
    <w:rsid w:val="00730D15"/>
    <w:rsid w:val="00736D58"/>
    <w:rsid w:val="00895F23"/>
    <w:rsid w:val="008B4CF2"/>
    <w:rsid w:val="008F1443"/>
    <w:rsid w:val="00913FC7"/>
    <w:rsid w:val="00A12E59"/>
    <w:rsid w:val="00A2457C"/>
    <w:rsid w:val="00CE69EE"/>
    <w:rsid w:val="00D627EF"/>
    <w:rsid w:val="00DB4353"/>
    <w:rsid w:val="00E964F4"/>
    <w:rsid w:val="00FB7C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03A0D-8CBC-4DD6-BDF0-8643D1E9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標楷體" w:hAnsiTheme="minorHAnsi" w:cs="Times New Roman"/>
        <w:sz w:val="28"/>
        <w:szCs w:val="28"/>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2457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6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56E72"/>
    <w:rPr>
      <w:color w:val="0000FF"/>
      <w:u w:val="single"/>
    </w:rPr>
  </w:style>
  <w:style w:type="paragraph" w:styleId="a5">
    <w:name w:val="List Paragraph"/>
    <w:basedOn w:val="a"/>
    <w:uiPriority w:val="34"/>
    <w:qFormat/>
    <w:rsid w:val="00356E72"/>
    <w:pPr>
      <w:ind w:leftChars="200" w:left="480"/>
    </w:pPr>
  </w:style>
  <w:style w:type="character" w:styleId="a6">
    <w:name w:val="Unresolved Mention"/>
    <w:basedOn w:val="a0"/>
    <w:uiPriority w:val="99"/>
    <w:semiHidden/>
    <w:unhideWhenUsed/>
    <w:rsid w:val="00356E72"/>
    <w:rPr>
      <w:color w:val="605E5C"/>
      <w:shd w:val="clear" w:color="auto" w:fill="E1DFDD"/>
    </w:rPr>
  </w:style>
  <w:style w:type="character" w:customStyle="1" w:styleId="info-label">
    <w:name w:val="info-label"/>
    <w:basedOn w:val="a0"/>
    <w:rsid w:val="005C54BE"/>
  </w:style>
  <w:style w:type="character" w:customStyle="1" w:styleId="info">
    <w:name w:val="info"/>
    <w:basedOn w:val="a0"/>
    <w:rsid w:val="005C5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243762">
      <w:bodyDiv w:val="1"/>
      <w:marLeft w:val="0"/>
      <w:marRight w:val="0"/>
      <w:marTop w:val="0"/>
      <w:marBottom w:val="0"/>
      <w:divBdr>
        <w:top w:val="none" w:sz="0" w:space="0" w:color="auto"/>
        <w:left w:val="none" w:sz="0" w:space="0" w:color="auto"/>
        <w:bottom w:val="none" w:sz="0" w:space="0" w:color="auto"/>
        <w:right w:val="none" w:sz="0" w:space="0" w:color="auto"/>
      </w:divBdr>
    </w:div>
    <w:div w:id="463735351">
      <w:bodyDiv w:val="1"/>
      <w:marLeft w:val="0"/>
      <w:marRight w:val="0"/>
      <w:marTop w:val="0"/>
      <w:marBottom w:val="0"/>
      <w:divBdr>
        <w:top w:val="none" w:sz="0" w:space="0" w:color="auto"/>
        <w:left w:val="none" w:sz="0" w:space="0" w:color="auto"/>
        <w:bottom w:val="none" w:sz="0" w:space="0" w:color="auto"/>
        <w:right w:val="none" w:sz="0" w:space="0" w:color="auto"/>
      </w:divBdr>
    </w:div>
    <w:div w:id="7658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meimuseum.org/" TargetMode="External"/><Relationship Id="rId13" Type="http://schemas.openxmlformats.org/officeDocument/2006/relationships/image" Target="media/image8.jpeg"/><Relationship Id="rId18" Type="http://schemas.openxmlformats.org/officeDocument/2006/relationships/hyperlink" Target="https://anpingcanal.com.tw/" TargetMode="External"/><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6.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hyperlink" Target="http://www.chiensan.com.tw/" TargetMode="Externa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tainansightseeing.com.tw/" TargetMode="External"/><Relationship Id="rId22" Type="http://schemas.openxmlformats.org/officeDocument/2006/relationships/hyperlink" Target="http://2017.wanpi.tw/" TargetMode="External"/><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7</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李雅玲</dc:creator>
  <cp:keywords/>
  <dc:description/>
  <cp:lastModifiedBy>陳汶慈</cp:lastModifiedBy>
  <cp:revision>10</cp:revision>
  <dcterms:created xsi:type="dcterms:W3CDTF">2020-06-01T05:37:00Z</dcterms:created>
  <dcterms:modified xsi:type="dcterms:W3CDTF">2020-06-01T08:16:00Z</dcterms:modified>
</cp:coreProperties>
</file>